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F3" w:rsidRDefault="00926761" w:rsidP="005A6CF3">
      <w:pPr>
        <w:bidi w:val="0"/>
        <w:rPr>
          <w:rFonts w:cs="Arial"/>
        </w:rPr>
      </w:pPr>
      <w:r>
        <w:rPr>
          <w:rFonts w:cs="Arial"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Bevel 6" o:spid="_x0000_s1026" type="#_x0000_t84" style="position:absolute;margin-left:-40.35pt;margin-top:238.35pt;width:491.6pt;height:151.4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" fillcolor="#4f81bd [3204]" strokecolor="#243f60 [1604]" strokeweight="1pt">
            <v:textbox>
              <w:txbxContent>
                <w:p w:rsidR="00035676" w:rsidRPr="00B33A7B" w:rsidRDefault="00035676" w:rsidP="00D77922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035676" w:rsidRPr="003F3670" w:rsidRDefault="00680DA8" w:rsidP="003A1551">
                  <w:pPr>
                    <w:jc w:val="center"/>
                    <w:rPr>
                      <w:b/>
                      <w:bCs/>
                      <w:sz w:val="84"/>
                      <w:szCs w:val="84"/>
                      <w:lang w:bidi="ar-EG"/>
                    </w:rPr>
                  </w:pPr>
                  <w:r>
                    <w:rPr>
                      <w:rFonts w:hint="eastAsia"/>
                      <w:b/>
                      <w:bCs/>
                      <w:sz w:val="84"/>
                      <w:szCs w:val="84"/>
                      <w:rtl/>
                      <w:lang w:bidi="ar-EG"/>
                    </w:rPr>
                    <w:t>إدارة</w:t>
                  </w:r>
                  <w:r>
                    <w:rPr>
                      <w:rFonts w:hint="cs"/>
                      <w:b/>
                      <w:bCs/>
                      <w:sz w:val="84"/>
                      <w:szCs w:val="84"/>
                      <w:rtl/>
                      <w:lang w:bidi="ar-EG"/>
                    </w:rPr>
                    <w:t xml:space="preserve"> الخلاف</w:t>
                  </w:r>
                </w:p>
              </w:txbxContent>
            </v:textbox>
          </v:shape>
        </w:pict>
      </w:r>
      <w:r w:rsidR="005A6CF3">
        <w:rPr>
          <w:rFonts w:cs="Arial"/>
        </w:rPr>
        <w:br w:type="page"/>
      </w:r>
    </w:p>
    <w:p w:rsidR="005A6CF3" w:rsidRDefault="00EF238D" w:rsidP="00680DA8">
      <w:pPr>
        <w:spacing w:line="240" w:lineRule="auto"/>
        <w:jc w:val="center"/>
        <w:rPr>
          <w:rtl/>
          <w:lang w:bidi="ar-EG"/>
        </w:rPr>
      </w:pPr>
      <w:r w:rsidRPr="00EF238D">
        <w:rPr>
          <w:rFonts w:ascii="Haettenschweiler" w:hAnsi="Haettenschweiler" w:cs="Diwani Bent" w:hint="eastAsia"/>
          <w:b/>
          <w:bCs/>
          <w:sz w:val="56"/>
          <w:szCs w:val="56"/>
          <w:rtl/>
        </w:rPr>
        <w:lastRenderedPageBreak/>
        <w:t>برنامج</w:t>
      </w:r>
      <w:r w:rsidR="00680DA8">
        <w:rPr>
          <w:rFonts w:ascii="Haettenschweiler" w:hAnsi="Haettenschweiler" w:cs="Diwani Bent" w:hint="eastAsia"/>
          <w:b/>
          <w:bCs/>
          <w:sz w:val="56"/>
          <w:szCs w:val="56"/>
          <w:rtl/>
        </w:rPr>
        <w:t>إدارة</w:t>
      </w:r>
      <w:r w:rsidR="00680DA8">
        <w:rPr>
          <w:rFonts w:ascii="Haettenschweiler" w:hAnsi="Haettenschweiler" w:cs="Diwani Bent" w:hint="cs"/>
          <w:b/>
          <w:bCs/>
          <w:sz w:val="56"/>
          <w:szCs w:val="56"/>
          <w:rtl/>
        </w:rPr>
        <w:t xml:space="preserve"> الخلافات</w:t>
      </w:r>
    </w:p>
    <w:p w:rsidR="00383DC0" w:rsidRPr="00383DC0" w:rsidRDefault="003D2794" w:rsidP="00383DC0">
      <w:pPr>
        <w:spacing w:line="360" w:lineRule="auto"/>
        <w:ind w:left="-908"/>
        <w:rPr>
          <w:rFonts w:cs="Monotype Koufi"/>
          <w:b/>
          <w:bCs/>
          <w:sz w:val="36"/>
          <w:szCs w:val="36"/>
          <w:u w:val="single"/>
          <w:rtl/>
          <w:lang w:bidi="ar-EG"/>
        </w:rPr>
      </w:pPr>
      <w:r w:rsidRPr="00383DC0">
        <w:rPr>
          <w:rFonts w:cs="Monotype Koufi" w:hint="cs"/>
          <w:b/>
          <w:bCs/>
          <w:sz w:val="36"/>
          <w:szCs w:val="36"/>
          <w:u w:val="single"/>
          <w:rtl/>
        </w:rPr>
        <w:t>محتويات الدورة :</w:t>
      </w:r>
    </w:p>
    <w:p w:rsidR="00043255" w:rsidRPr="00043255" w:rsidRDefault="00383DC0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80DA8">
        <w:rPr>
          <w:rFonts w:ascii="Simplified Arabic" w:hAnsi="Simplified Arabic" w:cs="Simplified Arabic"/>
          <w:b/>
          <w:bCs/>
          <w:sz w:val="36"/>
          <w:szCs w:val="36"/>
          <w:rtl/>
        </w:rPr>
        <w:t>-</w:t>
      </w:r>
      <w:r w:rsidRPr="00680DA8">
        <w:rPr>
          <w:rFonts w:ascii="Simplified Arabic" w:hAnsi="Simplified Arabic" w:cs="Simplified Arabic"/>
          <w:b/>
          <w:bCs/>
          <w:sz w:val="36"/>
          <w:szCs w:val="36"/>
          <w:rtl/>
        </w:rPr>
        <w:tab/>
      </w:r>
      <w:r w:rsidR="00043255"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الخلاف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أحوالالخلاف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الخلافالخفي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الخلافالملاحظ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الخلافالمحسوس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الخلافالجلي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اسبابالخلاف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مستوياتالخلاف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مابعدالخلاف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الاعراضالسيئةللخلاف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الأعراضالإيجابيةللخلاف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اتجاهينلحلالخلاف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أسلوبإيجابي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أسلوبالمفاوضات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043255" w:rsidRDefault="00043255">
      <w:pPr>
        <w:bidi w:val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br w:type="page"/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</w:rPr>
        <w:t>أربعةخطواتلحلالخلاف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حددتماماحدودالاختلاف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>2-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واجهأصحابالخلاف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>3-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حاولإيجادحلول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>4-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تابعمابعدالخلاف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</w:rPr>
        <w:t>سياساتحلالخلاف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>1 –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سياسةالانسحاب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2 – 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سياسةالإكراه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3 – 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سياسةالتهدئة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4– 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سياسةالتسوية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>5–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سياسةالتكامل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أنماطالناسفيالخلاف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نمطالسلحفاة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"</w:t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انسحابي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نمطسمكالقرش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"</w:t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هجوميقسري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نمطالدبالوديع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"</w:t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التهدئة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نمطالثعلب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"</w:t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الحلالوسط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نمطالبومةالحكيمة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التكامل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" 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Default="00043255">
      <w:pPr>
        <w:bidi w:val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br w:type="page"/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تمرين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1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تمرين</w:t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2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u w:val="single"/>
          <w:rtl/>
        </w:rPr>
        <w:t>التجاوبمعالخلافات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: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بالقوة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التبسيط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التجاهل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الحلالوسط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240" w:lineRule="auto"/>
        <w:ind w:left="-907" w:firstLine="907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المواجهة</w:t>
      </w:r>
      <w:r w:rsidR="00053B3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1C4B4D" w:rsidRDefault="001C4B4D" w:rsidP="00043255">
      <w:pPr>
        <w:spacing w:line="240" w:lineRule="auto"/>
        <w:ind w:left="-907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</w:p>
    <w:p w:rsidR="00043255" w:rsidRDefault="001C4B4D" w:rsidP="00043255">
      <w:pPr>
        <w:spacing w:line="360" w:lineRule="auto"/>
        <w:ind w:left="-908"/>
        <w:rPr>
          <w:rFonts w:cs="Monotype Koufi"/>
          <w:b/>
          <w:bCs/>
          <w:sz w:val="36"/>
          <w:szCs w:val="36"/>
          <w:u w:val="single"/>
          <w:rtl/>
        </w:rPr>
      </w:pPr>
      <w:r w:rsidRPr="00043255">
        <w:rPr>
          <w:rFonts w:cs="Monotype Koufi" w:hint="cs"/>
          <w:b/>
          <w:bCs/>
          <w:sz w:val="36"/>
          <w:szCs w:val="36"/>
          <w:u w:val="single"/>
          <w:rtl/>
        </w:rPr>
        <w:t>الأهداف المرجوة :</w:t>
      </w:r>
    </w:p>
    <w:p w:rsidR="00043255" w:rsidRPr="00043255" w:rsidRDefault="00043255" w:rsidP="00043255">
      <w:pPr>
        <w:spacing w:line="360" w:lineRule="auto"/>
        <w:ind w:left="-908"/>
        <w:rPr>
          <w:rFonts w:cs="Monotype Koufi"/>
          <w:b/>
          <w:bCs/>
          <w:sz w:val="36"/>
          <w:szCs w:val="36"/>
          <w:rtl/>
          <w:lang w:bidi="ar-EG"/>
        </w:rPr>
      </w:pPr>
      <w:r w:rsidRPr="000432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Pr="000432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1C4B4D" w:rsidRPr="000432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تعريف الخلاف وأسبابه ومستوياته</w:t>
      </w:r>
      <w:r>
        <w:rPr>
          <w:rFonts w:cs="Monotype Koufi" w:hint="cs"/>
          <w:b/>
          <w:bCs/>
          <w:sz w:val="36"/>
          <w:szCs w:val="36"/>
          <w:rtl/>
          <w:lang w:bidi="ar-EG"/>
        </w:rPr>
        <w:t xml:space="preserve"> .</w:t>
      </w:r>
    </w:p>
    <w:p w:rsidR="00043255" w:rsidRPr="00043255" w:rsidRDefault="00043255" w:rsidP="00043255">
      <w:pPr>
        <w:spacing w:line="360" w:lineRule="auto"/>
        <w:ind w:left="-908"/>
        <w:rPr>
          <w:rFonts w:cs="Monotype Koufi"/>
          <w:b/>
          <w:bCs/>
          <w:sz w:val="36"/>
          <w:szCs w:val="36"/>
          <w:rtl/>
          <w:lang w:bidi="ar-EG"/>
        </w:rPr>
      </w:pPr>
      <w:r w:rsidRPr="000432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Pr="000432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1C4B4D" w:rsidRPr="000432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تحديد كل من الأعراض السيئة والإيجابية للخلاف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043255" w:rsidRPr="00043255" w:rsidRDefault="00043255" w:rsidP="00043255">
      <w:pPr>
        <w:spacing w:line="360" w:lineRule="auto"/>
        <w:ind w:left="-908"/>
        <w:rPr>
          <w:rFonts w:cs="Monotype Koufi"/>
          <w:b/>
          <w:bCs/>
          <w:sz w:val="36"/>
          <w:szCs w:val="36"/>
          <w:rtl/>
          <w:lang w:bidi="ar-EG"/>
        </w:rPr>
      </w:pPr>
      <w:r w:rsidRPr="000432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Pr="000432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0432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1C4B4D" w:rsidRPr="000432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تحديد اتجاهات حل الخلاف </w:t>
      </w:r>
      <w:r>
        <w:rPr>
          <w:rFonts w:cs="Monotype Koufi" w:hint="cs"/>
          <w:b/>
          <w:bCs/>
          <w:sz w:val="36"/>
          <w:szCs w:val="36"/>
          <w:rtl/>
          <w:lang w:bidi="ar-EG"/>
        </w:rPr>
        <w:t xml:space="preserve"> .</w:t>
      </w:r>
    </w:p>
    <w:p w:rsidR="001C4B4D" w:rsidRPr="00043255" w:rsidRDefault="00043255" w:rsidP="00043255">
      <w:pPr>
        <w:spacing w:line="360" w:lineRule="auto"/>
        <w:ind w:left="-908"/>
        <w:rPr>
          <w:rFonts w:cs="Monotype Koufi"/>
          <w:b/>
          <w:bCs/>
          <w:sz w:val="36"/>
          <w:szCs w:val="36"/>
        </w:rPr>
      </w:pPr>
      <w:r w:rsidRPr="00043255">
        <w:rPr>
          <w:rFonts w:cs="Monotype Koufi" w:hint="cs"/>
          <w:b/>
          <w:bCs/>
          <w:sz w:val="36"/>
          <w:szCs w:val="36"/>
          <w:rtl/>
          <w:lang w:bidi="ar-EG"/>
        </w:rPr>
        <w:t>-</w:t>
      </w:r>
      <w:r w:rsidRPr="00043255">
        <w:rPr>
          <w:rFonts w:cs="Monotype Koufi" w:hint="cs"/>
          <w:b/>
          <w:bCs/>
          <w:sz w:val="36"/>
          <w:szCs w:val="36"/>
          <w:rtl/>
          <w:lang w:bidi="ar-EG"/>
        </w:rPr>
        <w:tab/>
      </w:r>
      <w:r w:rsidR="001C4B4D" w:rsidRPr="000432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شرح خطوات حل الخلاف</w:t>
      </w:r>
      <w:r>
        <w:rPr>
          <w:rFonts w:cs="Monotype Koufi" w:hint="cs"/>
          <w:b/>
          <w:bCs/>
          <w:sz w:val="36"/>
          <w:szCs w:val="36"/>
          <w:rtl/>
        </w:rPr>
        <w:t xml:space="preserve"> .</w:t>
      </w:r>
    </w:p>
    <w:p w:rsidR="00680DA8" w:rsidRDefault="00680DA8">
      <w:pPr>
        <w:bidi w:val="0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sz w:val="32"/>
          <w:szCs w:val="32"/>
          <w:rtl/>
        </w:rPr>
        <w:br w:type="page"/>
      </w:r>
    </w:p>
    <w:p w:rsidR="00366E29" w:rsidRDefault="00680DA8" w:rsidP="006928D8">
      <w:pPr>
        <w:spacing w:line="288" w:lineRule="auto"/>
        <w:ind w:left="-907"/>
        <w:jc w:val="medium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cs="Monotype Koufi" w:hint="cs"/>
          <w:b/>
          <w:bCs/>
          <w:sz w:val="36"/>
          <w:szCs w:val="36"/>
          <w:u w:val="single"/>
          <w:rtl/>
        </w:rPr>
        <w:lastRenderedPageBreak/>
        <w:t>الخلاف</w:t>
      </w:r>
      <w:r w:rsidR="00366E2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F70B42" w:rsidRDefault="00F70B42" w:rsidP="006928D8">
      <w:pPr>
        <w:pStyle w:val="BodyText"/>
        <w:bidi/>
        <w:spacing w:line="288" w:lineRule="auto"/>
        <w:ind w:hanging="908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Simplified Arabic" w:eastAsiaTheme="minorEastAsia" w:hAnsi="Simplified Arabic" w:cs="Simplified Arabic" w:hint="cs"/>
          <w:color w:val="auto"/>
          <w:sz w:val="32"/>
          <w:szCs w:val="32"/>
          <w:rtl/>
        </w:rPr>
        <w:t>*</w:t>
      </w:r>
      <w:r>
        <w:rPr>
          <w:rFonts w:ascii="Simplified Arabic" w:eastAsiaTheme="minorEastAsia" w:hAnsi="Simplified Arabic" w:cs="Simplified Arabic" w:hint="cs"/>
          <w:color w:val="auto"/>
          <w:sz w:val="32"/>
          <w:szCs w:val="32"/>
          <w:rtl/>
        </w:rPr>
        <w:tab/>
      </w:r>
      <w:r w:rsidR="00A46B44" w:rsidRPr="00F70B42">
        <w:rPr>
          <w:rFonts w:ascii="Simplified Arabic" w:eastAsiaTheme="minorEastAsia" w:hAnsi="Simplified Arabic" w:cs="Simplified Arabic"/>
          <w:color w:val="auto"/>
          <w:sz w:val="32"/>
          <w:szCs w:val="32"/>
          <w:rtl/>
        </w:rPr>
        <w:t xml:space="preserve">فإن الخلاف على تنوعه طبيعة من طبائع البشر منذ القديم، وقصة ابني آدم عليه السلام دليل على أن الخلاف قد يوقع الحقد والضغينة حتى بين الأخوين </w:t>
      </w:r>
      <w:r>
        <w:rPr>
          <w:rFonts w:ascii="Simplified Arabic" w:eastAsiaTheme="minorEastAsia" w:hAnsi="Simplified Arabic" w:cs="Simplified Arabic" w:hint="cs"/>
          <w:color w:val="auto"/>
          <w:sz w:val="32"/>
          <w:szCs w:val="32"/>
          <w:rtl/>
        </w:rPr>
        <w:br/>
      </w:r>
      <w:r w:rsidR="00A46B44" w:rsidRPr="00F70B42">
        <w:rPr>
          <w:rFonts w:ascii="Simplified Arabic" w:eastAsiaTheme="minorEastAsia" w:hAnsi="Simplified Arabic" w:cs="Simplified Arabic"/>
          <w:color w:val="auto"/>
          <w:sz w:val="32"/>
          <w:szCs w:val="32"/>
          <w:rtl/>
        </w:rPr>
        <w:t>من أب واحد، وحتى في المجتمعات التي كانت قريبة من الوحي الإلهي كمجتمع الصحابة حدث خلاف بين أفرادها كاد أن يفضي لقتال، يقول الله تعالى</w:t>
      </w:r>
      <w:r w:rsidR="00A46B44"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br/>
      </w:r>
      <w:r w:rsidR="00A46B44" w:rsidRPr="00F70B42">
        <w:rPr>
          <w:rFonts w:ascii="Traditional Arabic" w:hAnsi="Traditional Arabic" w:cs="Traditional Arabic"/>
          <w:sz w:val="32"/>
          <w:szCs w:val="32"/>
          <w:rtl/>
        </w:rPr>
        <w:t>{</w:t>
      </w:r>
      <w:r w:rsidR="00A46B44" w:rsidRPr="00F70B42">
        <w:rPr>
          <w:rFonts w:ascii="Traditional Arabic" w:hAnsi="Traditional Arabic" w:cs="Traditional Arabic"/>
          <w:color w:val="008000"/>
          <w:sz w:val="32"/>
          <w:szCs w:val="32"/>
          <w:rtl/>
        </w:rPr>
        <w:t>يَا أَيُّهَا الَّذِينَ آمَنُوا إِن جَاءكُمْ فَاسِقٌ بِنَبَأٍ فَتَبَيَّنُوا أَن تُصِيبُوا قَوْمًا بِجَهَالَةٍ فَتُصْبِحُوا عَلَى مَا فَعَلْتُمْ نَادِمِينَ*وَاعْلَمُوا أَنَّ فِيكُمْ رَسُولَ اللَّهِ لَوْ يُطِيعُكُمْ فِي كَثِيرٍ مِّنَ الْأَمْرِ لَعَنِتُّمْ وَلَكِنَّ اللَّهَ حَبَّبَ إِلَيْكُمُ الْإِيمَانَ وَزَيَّنَهُ فِي قُلُوبِكُمْ وَكَرَّهَ إِلَيْكُمُ الْكُفْرَ وَالْفُسُوقَ وَالْعِصْيَانَ أُوْلَئِكَ هُمُ الرَّاشِدُونَ</w:t>
      </w:r>
      <w:r w:rsidR="00A46B44" w:rsidRPr="00F70B42">
        <w:rPr>
          <w:rFonts w:ascii="Traditional Arabic" w:hAnsi="Traditional Arabic" w:cs="Traditional Arabic"/>
          <w:sz w:val="32"/>
          <w:szCs w:val="32"/>
          <w:rtl/>
        </w:rPr>
        <w:t>}</w:t>
      </w:r>
    </w:p>
    <w:p w:rsidR="00F70B42" w:rsidRDefault="00F70B42" w:rsidP="006928D8">
      <w:pPr>
        <w:pStyle w:val="BodyText"/>
        <w:bidi/>
        <w:spacing w:line="288" w:lineRule="auto"/>
        <w:ind w:left="-908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366E29" w:rsidRPr="00F70B42" w:rsidRDefault="00F70B42" w:rsidP="006928D8">
      <w:pPr>
        <w:pStyle w:val="BodyText"/>
        <w:bidi/>
        <w:spacing w:line="288" w:lineRule="auto"/>
        <w:ind w:hanging="908"/>
        <w:jc w:val="lowKashida"/>
        <w:rPr>
          <w:rFonts w:ascii="Traditional Arabic" w:hAnsi="Traditional Arabic" w:cs="Traditional Arabic"/>
          <w:color w:val="auto"/>
          <w:sz w:val="32"/>
          <w:szCs w:val="32"/>
          <w:rtl/>
        </w:rPr>
      </w:pPr>
      <w:r w:rsidRPr="00F70B42">
        <w:rPr>
          <w:rFonts w:ascii="Simplified Arabic" w:hAnsi="Simplified Arabic" w:cs="Simplified Arabic" w:hint="cs"/>
          <w:color w:val="auto"/>
          <w:sz w:val="32"/>
          <w:szCs w:val="32"/>
          <w:rtl/>
        </w:rPr>
        <w:t>*</w:t>
      </w:r>
      <w:r w:rsidRPr="00F70B42">
        <w:rPr>
          <w:rFonts w:ascii="Simplified Arabic" w:hAnsi="Simplified Arabic" w:cs="Simplified Arabic" w:hint="cs"/>
          <w:color w:val="auto"/>
          <w:sz w:val="32"/>
          <w:szCs w:val="32"/>
          <w:rtl/>
        </w:rPr>
        <w:tab/>
      </w:r>
      <w:r w:rsidR="00680DA8" w:rsidRPr="00F70B42">
        <w:rPr>
          <w:rFonts w:ascii="Simplified Arabic" w:hAnsi="Simplified Arabic" w:cs="Simplified Arabic" w:hint="eastAsia"/>
          <w:color w:val="auto"/>
          <w:sz w:val="32"/>
          <w:szCs w:val="32"/>
          <w:rtl/>
        </w:rPr>
        <w:t>هوحالةتحدثنتيجةإحساسأحدالأفرادبعدمتجاوبالآخرأوالآخرينمعه</w:t>
      </w:r>
      <w:r w:rsidRPr="00F70B42">
        <w:rPr>
          <w:rFonts w:ascii="Simplified Arabic" w:hAnsi="Simplified Arabic" w:cs="Simplified Arabic" w:hint="cs"/>
          <w:color w:val="auto"/>
          <w:sz w:val="32"/>
          <w:szCs w:val="32"/>
          <w:rtl/>
        </w:rPr>
        <w:br/>
      </w:r>
      <w:r w:rsidR="00680DA8" w:rsidRPr="00F70B42">
        <w:rPr>
          <w:rFonts w:ascii="Simplified Arabic" w:hAnsi="Simplified Arabic" w:cs="Simplified Arabic" w:hint="eastAsia"/>
          <w:color w:val="auto"/>
          <w:sz w:val="32"/>
          <w:szCs w:val="32"/>
          <w:rtl/>
        </w:rPr>
        <w:t>فيوضعمعين</w:t>
      </w:r>
      <w:r w:rsidR="00680DA8" w:rsidRPr="00F70B42">
        <w:rPr>
          <w:rFonts w:ascii="Simplified Arabic" w:hAnsi="Simplified Arabic" w:cs="Simplified Arabic"/>
          <w:color w:val="auto"/>
          <w:sz w:val="32"/>
          <w:szCs w:val="32"/>
          <w:rtl/>
        </w:rPr>
        <w:t xml:space="preserve"> .</w:t>
      </w:r>
    </w:p>
    <w:p w:rsidR="00A46B44" w:rsidRDefault="00A46B44" w:rsidP="006928D8">
      <w:pPr>
        <w:spacing w:line="288" w:lineRule="auto"/>
        <w:ind w:left="-907"/>
        <w:jc w:val="mediumKashida"/>
        <w:rPr>
          <w:rFonts w:cs="Monotype Koufi"/>
          <w:b/>
          <w:bCs/>
          <w:sz w:val="36"/>
          <w:szCs w:val="36"/>
          <w:u w:val="single"/>
          <w:rtl/>
        </w:rPr>
      </w:pPr>
    </w:p>
    <w:p w:rsidR="00A46B44" w:rsidRPr="00043255" w:rsidRDefault="00A46B44" w:rsidP="006928D8">
      <w:pPr>
        <w:spacing w:line="288" w:lineRule="auto"/>
        <w:ind w:left="-907"/>
        <w:jc w:val="medium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cs="Monotype Koufi" w:hint="eastAsia"/>
          <w:b/>
          <w:bCs/>
          <w:sz w:val="36"/>
          <w:szCs w:val="36"/>
          <w:u w:val="single"/>
          <w:rtl/>
        </w:rPr>
        <w:t>أحوالالخلاف</w:t>
      </w:r>
      <w:r w:rsidRPr="000432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</w:p>
    <w:p w:rsidR="00A46B44" w:rsidRPr="00043255" w:rsidRDefault="00A46B44" w:rsidP="006928D8">
      <w:pPr>
        <w:pStyle w:val="BodyText"/>
        <w:bidi/>
        <w:spacing w:line="288" w:lineRule="auto"/>
        <w:ind w:left="-908"/>
        <w:jc w:val="lowKashida"/>
        <w:rPr>
          <w:rFonts w:ascii="Simplified Arabic" w:hAnsi="Simplified Arabic" w:cs="Simplified Arabic"/>
          <w:color w:val="auto"/>
          <w:sz w:val="32"/>
          <w:szCs w:val="32"/>
          <w:rtl/>
        </w:rPr>
      </w:pPr>
      <w:r w:rsidRPr="00043255">
        <w:rPr>
          <w:rFonts w:ascii="Simplified Arabic" w:hAnsi="Simplified Arabic" w:cs="Simplified Arabic"/>
          <w:color w:val="auto"/>
          <w:sz w:val="32"/>
          <w:szCs w:val="32"/>
          <w:rtl/>
        </w:rPr>
        <w:t>طبيعة الخلافات من أي نوع أنها لا تثبت على حال معين، بل تتغير بشكل مستمر إما إلى الأحسن أو إلى الأسوأ، وفيما يلي نعرض لأحوال الخلاف:</w:t>
      </w:r>
    </w:p>
    <w:p w:rsidR="00836838" w:rsidRPr="00043255" w:rsidRDefault="00836838" w:rsidP="006928D8">
      <w:pPr>
        <w:pStyle w:val="BodyText"/>
        <w:bidi/>
        <w:spacing w:line="288" w:lineRule="auto"/>
        <w:ind w:left="-908" w:firstLine="720"/>
        <w:jc w:val="lowKashida"/>
        <w:rPr>
          <w:rFonts w:ascii="Simplified Arabic" w:hAnsi="Simplified Arabic" w:cs="Simplified Arabic"/>
          <w:color w:val="auto"/>
          <w:sz w:val="32"/>
          <w:szCs w:val="32"/>
          <w:rtl/>
        </w:rPr>
      </w:pPr>
    </w:p>
    <w:p w:rsidR="00A46B44" w:rsidRPr="006928D8" w:rsidRDefault="006928D8" w:rsidP="006928D8">
      <w:pPr>
        <w:pStyle w:val="BodyText"/>
        <w:bidi/>
        <w:spacing w:line="288" w:lineRule="auto"/>
        <w:ind w:left="-908"/>
        <w:jc w:val="lowKashida"/>
        <w:rPr>
          <w:rFonts w:ascii="Simplified Arabic" w:hAnsi="Simplified Arabic" w:cs="Simplified Arabic"/>
          <w:color w:val="auto"/>
          <w:sz w:val="32"/>
          <w:szCs w:val="32"/>
          <w:rtl/>
          <w:lang w:bidi="ar-EG"/>
        </w:rPr>
      </w:pPr>
      <w:r w:rsidRPr="006928D8">
        <w:rPr>
          <w:rFonts w:ascii="Simplified Arabic" w:hAnsi="Simplified Arabic" w:cs="Simplified Arabic" w:hint="cs"/>
          <w:color w:val="auto"/>
          <w:sz w:val="32"/>
          <w:szCs w:val="32"/>
          <w:rtl/>
        </w:rPr>
        <w:t>-</w:t>
      </w:r>
      <w:r w:rsidRPr="006928D8">
        <w:rPr>
          <w:rFonts w:ascii="Simplified Arabic" w:hAnsi="Simplified Arabic" w:cs="Simplified Arabic" w:hint="cs"/>
          <w:color w:val="auto"/>
          <w:sz w:val="32"/>
          <w:szCs w:val="32"/>
          <w:rtl/>
        </w:rPr>
        <w:tab/>
      </w:r>
      <w:r w:rsidRPr="006928D8">
        <w:rPr>
          <w:rFonts w:ascii="Simplified Arabic" w:hAnsi="Simplified Arabic" w:cs="Simplified Arabic" w:hint="cs"/>
          <w:color w:val="auto"/>
          <w:sz w:val="32"/>
          <w:szCs w:val="32"/>
          <w:rtl/>
        </w:rPr>
        <w:tab/>
      </w:r>
      <w:r w:rsidR="00A46B44" w:rsidRPr="006928D8">
        <w:rPr>
          <w:rFonts w:ascii="Simplified Arabic" w:hAnsi="Simplified Arabic" w:cs="Simplified Arabic"/>
          <w:color w:val="auto"/>
          <w:sz w:val="32"/>
          <w:szCs w:val="32"/>
          <w:rtl/>
        </w:rPr>
        <w:t>الخلاف الخفي</w:t>
      </w:r>
      <w:r>
        <w:rPr>
          <w:rFonts w:ascii="Simplified Arabic" w:hAnsi="Simplified Arabic" w:cs="Simplified Arabic" w:hint="cs"/>
          <w:color w:val="auto"/>
          <w:sz w:val="32"/>
          <w:szCs w:val="32"/>
          <w:rtl/>
        </w:rPr>
        <w:t xml:space="preserve"> .</w:t>
      </w:r>
    </w:p>
    <w:p w:rsidR="00A46B44" w:rsidRPr="006928D8" w:rsidRDefault="006928D8" w:rsidP="006928D8">
      <w:pPr>
        <w:pStyle w:val="BodyText"/>
        <w:bidi/>
        <w:spacing w:line="288" w:lineRule="auto"/>
        <w:ind w:left="-908"/>
        <w:jc w:val="lowKashida"/>
        <w:rPr>
          <w:rFonts w:ascii="Simplified Arabic" w:hAnsi="Simplified Arabic" w:cs="Simplified Arabic"/>
          <w:color w:val="auto"/>
          <w:sz w:val="32"/>
          <w:szCs w:val="32"/>
          <w:rtl/>
        </w:rPr>
      </w:pPr>
      <w:r w:rsidRPr="006928D8">
        <w:rPr>
          <w:rFonts w:ascii="Simplified Arabic" w:hAnsi="Simplified Arabic" w:cs="Simplified Arabic" w:hint="cs"/>
          <w:color w:val="auto"/>
          <w:sz w:val="32"/>
          <w:szCs w:val="32"/>
          <w:rtl/>
        </w:rPr>
        <w:t>-</w:t>
      </w:r>
      <w:r w:rsidRPr="006928D8">
        <w:rPr>
          <w:rFonts w:ascii="Simplified Arabic" w:hAnsi="Simplified Arabic" w:cs="Simplified Arabic" w:hint="cs"/>
          <w:color w:val="auto"/>
          <w:sz w:val="32"/>
          <w:szCs w:val="32"/>
          <w:rtl/>
        </w:rPr>
        <w:tab/>
      </w:r>
      <w:r w:rsidRPr="006928D8">
        <w:rPr>
          <w:rFonts w:ascii="Simplified Arabic" w:hAnsi="Simplified Arabic" w:cs="Simplified Arabic" w:hint="cs"/>
          <w:color w:val="auto"/>
          <w:sz w:val="32"/>
          <w:szCs w:val="32"/>
          <w:rtl/>
        </w:rPr>
        <w:tab/>
      </w:r>
      <w:r w:rsidR="00A46B44" w:rsidRPr="006928D8">
        <w:rPr>
          <w:rFonts w:ascii="Simplified Arabic" w:hAnsi="Simplified Arabic" w:cs="Simplified Arabic"/>
          <w:color w:val="auto"/>
          <w:sz w:val="32"/>
          <w:szCs w:val="32"/>
          <w:rtl/>
        </w:rPr>
        <w:t>الخلاف الملاحظ</w:t>
      </w:r>
      <w:r>
        <w:rPr>
          <w:rFonts w:ascii="Simplified Arabic" w:hAnsi="Simplified Arabic" w:cs="Simplified Arabic" w:hint="cs"/>
          <w:color w:val="auto"/>
          <w:sz w:val="32"/>
          <w:szCs w:val="32"/>
          <w:rtl/>
        </w:rPr>
        <w:t xml:space="preserve"> .</w:t>
      </w:r>
    </w:p>
    <w:p w:rsidR="00A46B44" w:rsidRPr="006928D8" w:rsidRDefault="006928D8" w:rsidP="006928D8">
      <w:pPr>
        <w:pStyle w:val="BodyText"/>
        <w:bidi/>
        <w:spacing w:line="288" w:lineRule="auto"/>
        <w:ind w:left="-908"/>
        <w:jc w:val="lowKashida"/>
        <w:rPr>
          <w:rFonts w:ascii="Simplified Arabic" w:hAnsi="Simplified Arabic" w:cs="Simplified Arabic"/>
          <w:color w:val="auto"/>
          <w:sz w:val="32"/>
          <w:szCs w:val="32"/>
          <w:rtl/>
        </w:rPr>
      </w:pPr>
      <w:r w:rsidRPr="006928D8">
        <w:rPr>
          <w:rFonts w:ascii="Simplified Arabic" w:hAnsi="Simplified Arabic" w:cs="Simplified Arabic" w:hint="cs"/>
          <w:color w:val="auto"/>
          <w:sz w:val="32"/>
          <w:szCs w:val="32"/>
          <w:rtl/>
        </w:rPr>
        <w:t>-</w:t>
      </w:r>
      <w:r w:rsidRPr="006928D8">
        <w:rPr>
          <w:rFonts w:ascii="Simplified Arabic" w:hAnsi="Simplified Arabic" w:cs="Simplified Arabic" w:hint="cs"/>
          <w:color w:val="auto"/>
          <w:sz w:val="32"/>
          <w:szCs w:val="32"/>
          <w:rtl/>
        </w:rPr>
        <w:tab/>
      </w:r>
      <w:r w:rsidRPr="006928D8">
        <w:rPr>
          <w:rFonts w:ascii="Simplified Arabic" w:hAnsi="Simplified Arabic" w:cs="Simplified Arabic" w:hint="cs"/>
          <w:color w:val="auto"/>
          <w:sz w:val="32"/>
          <w:szCs w:val="32"/>
          <w:rtl/>
        </w:rPr>
        <w:tab/>
      </w:r>
      <w:r w:rsidR="00A46B44" w:rsidRPr="006928D8">
        <w:rPr>
          <w:rFonts w:ascii="Simplified Arabic" w:hAnsi="Simplified Arabic" w:cs="Simplified Arabic"/>
          <w:color w:val="auto"/>
          <w:sz w:val="32"/>
          <w:szCs w:val="32"/>
          <w:rtl/>
        </w:rPr>
        <w:t>الخلاف المحسوس</w:t>
      </w:r>
      <w:r>
        <w:rPr>
          <w:rFonts w:ascii="Simplified Arabic" w:hAnsi="Simplified Arabic" w:cs="Simplified Arabic" w:hint="cs"/>
          <w:color w:val="auto"/>
          <w:sz w:val="32"/>
          <w:szCs w:val="32"/>
          <w:rtl/>
        </w:rPr>
        <w:t xml:space="preserve"> .</w:t>
      </w:r>
    </w:p>
    <w:p w:rsidR="00A46B44" w:rsidRPr="006928D8" w:rsidRDefault="006928D8" w:rsidP="006928D8">
      <w:pPr>
        <w:pStyle w:val="BodyText"/>
        <w:bidi/>
        <w:spacing w:line="288" w:lineRule="auto"/>
        <w:ind w:left="-908"/>
        <w:jc w:val="lowKashida"/>
        <w:rPr>
          <w:rFonts w:ascii="Simplified Arabic" w:hAnsi="Simplified Arabic" w:cs="Simplified Arabic"/>
          <w:color w:val="auto"/>
          <w:sz w:val="32"/>
          <w:szCs w:val="32"/>
          <w:rtl/>
        </w:rPr>
      </w:pPr>
      <w:r w:rsidRPr="006928D8">
        <w:rPr>
          <w:rFonts w:ascii="Simplified Arabic" w:hAnsi="Simplified Arabic" w:cs="Simplified Arabic" w:hint="cs"/>
          <w:color w:val="auto"/>
          <w:sz w:val="32"/>
          <w:szCs w:val="32"/>
          <w:rtl/>
        </w:rPr>
        <w:t>-</w:t>
      </w:r>
      <w:r w:rsidRPr="006928D8">
        <w:rPr>
          <w:rFonts w:ascii="Simplified Arabic" w:hAnsi="Simplified Arabic" w:cs="Simplified Arabic" w:hint="cs"/>
          <w:color w:val="auto"/>
          <w:sz w:val="32"/>
          <w:szCs w:val="32"/>
          <w:rtl/>
        </w:rPr>
        <w:tab/>
      </w:r>
      <w:r w:rsidRPr="006928D8">
        <w:rPr>
          <w:rFonts w:ascii="Simplified Arabic" w:hAnsi="Simplified Arabic" w:cs="Simplified Arabic" w:hint="cs"/>
          <w:color w:val="auto"/>
          <w:sz w:val="32"/>
          <w:szCs w:val="32"/>
          <w:rtl/>
        </w:rPr>
        <w:tab/>
      </w:r>
      <w:r w:rsidR="00A46B44" w:rsidRPr="006928D8">
        <w:rPr>
          <w:rFonts w:ascii="Simplified Arabic" w:hAnsi="Simplified Arabic" w:cs="Simplified Arabic"/>
          <w:color w:val="auto"/>
          <w:sz w:val="32"/>
          <w:szCs w:val="32"/>
          <w:rtl/>
        </w:rPr>
        <w:t>الخلاف الجلي</w:t>
      </w:r>
      <w:r>
        <w:rPr>
          <w:rFonts w:ascii="Simplified Arabic" w:hAnsi="Simplified Arabic" w:cs="Simplified Arabic" w:hint="cs"/>
          <w:color w:val="auto"/>
          <w:sz w:val="32"/>
          <w:szCs w:val="32"/>
          <w:rtl/>
        </w:rPr>
        <w:t xml:space="preserve"> .</w:t>
      </w:r>
    </w:p>
    <w:p w:rsidR="006928D8" w:rsidRPr="00043255" w:rsidRDefault="006928D8" w:rsidP="006928D8">
      <w:pPr>
        <w:pStyle w:val="BodyText"/>
        <w:bidi/>
        <w:ind w:left="-908"/>
        <w:jc w:val="lowKashida"/>
        <w:rPr>
          <w:rFonts w:ascii="Simplified Arabic" w:hAnsi="Simplified Arabic" w:cs="Simplified Arabic"/>
          <w:color w:val="auto"/>
          <w:sz w:val="32"/>
          <w:szCs w:val="32"/>
          <w:rtl/>
        </w:rPr>
      </w:pPr>
    </w:p>
    <w:p w:rsidR="00680DA8" w:rsidRDefault="00680DA8" w:rsidP="00680DA8">
      <w:pPr>
        <w:spacing w:line="240" w:lineRule="auto"/>
        <w:ind w:left="-907"/>
        <w:jc w:val="medium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cs="Monotype Koufi" w:hint="cs"/>
          <w:b/>
          <w:bCs/>
          <w:sz w:val="36"/>
          <w:szCs w:val="36"/>
          <w:u w:val="single"/>
          <w:rtl/>
        </w:rPr>
        <w:lastRenderedPageBreak/>
        <w:t>اسباب الخلاف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680DA8" w:rsidRPr="00680DA8" w:rsidRDefault="00680DA8" w:rsidP="00680DA8">
      <w:pPr>
        <w:spacing w:line="240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80DA8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680DA8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مشاكلالاتصال</w:t>
      </w:r>
    </w:p>
    <w:p w:rsidR="00680DA8" w:rsidRPr="00680DA8" w:rsidRDefault="00680DA8" w:rsidP="00680DA8">
      <w:pPr>
        <w:spacing w:line="240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80DA8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680DA8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محدودبةالإمكانيات</w:t>
      </w:r>
    </w:p>
    <w:p w:rsidR="00680DA8" w:rsidRPr="00680DA8" w:rsidRDefault="00680DA8" w:rsidP="00680DA8">
      <w:pPr>
        <w:spacing w:line="240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80DA8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680DA8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تعاونضعيف</w:t>
      </w:r>
    </w:p>
    <w:p w:rsidR="00680DA8" w:rsidRPr="00680DA8" w:rsidRDefault="00680DA8" w:rsidP="00680DA8">
      <w:pPr>
        <w:spacing w:line="240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80DA8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680DA8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خلافاتشخصية</w:t>
      </w:r>
    </w:p>
    <w:p w:rsidR="00680DA8" w:rsidRDefault="00680DA8" w:rsidP="00680DA8">
      <w:pPr>
        <w:spacing w:line="240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80DA8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680DA8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مشاكلالعمل</w:t>
      </w:r>
    </w:p>
    <w:p w:rsidR="00680DA8" w:rsidRDefault="00680DA8" w:rsidP="00680DA8">
      <w:pPr>
        <w:spacing w:line="240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80DA8" w:rsidRPr="00680DA8" w:rsidRDefault="00680DA8" w:rsidP="00680DA8">
      <w:pPr>
        <w:spacing w:line="240" w:lineRule="auto"/>
        <w:ind w:left="-907"/>
        <w:jc w:val="mediumKashida"/>
        <w:rPr>
          <w:rFonts w:cs="Monotype Koufi"/>
          <w:b/>
          <w:bCs/>
          <w:sz w:val="36"/>
          <w:szCs w:val="36"/>
          <w:u w:val="single"/>
          <w:rtl/>
        </w:rPr>
      </w:pPr>
      <w:r>
        <w:rPr>
          <w:rFonts w:cs="Monotype Koufi" w:hint="cs"/>
          <w:b/>
          <w:bCs/>
          <w:sz w:val="36"/>
          <w:szCs w:val="36"/>
          <w:u w:val="single"/>
          <w:rtl/>
        </w:rPr>
        <w:t>مستويات الخلاف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680DA8" w:rsidRDefault="00680DA8" w:rsidP="00680DA8">
      <w:pPr>
        <w:spacing w:after="0" w:line="240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80DA8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مختفيأوغيرظاهر،أسبابالخلافموجودةولكنغيرواضحة</w:t>
      </w:r>
    </w:p>
    <w:p w:rsidR="00680DA8" w:rsidRPr="00680DA8" w:rsidRDefault="00680DA8" w:rsidP="00680DA8">
      <w:pPr>
        <w:spacing w:after="0" w:line="240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80DA8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المتوقعأنأسبابالخلافقدتعرفعليهاواحدأوكلالأطراف</w:t>
      </w:r>
    </w:p>
    <w:p w:rsidR="00680DA8" w:rsidRPr="00680DA8" w:rsidRDefault="00680DA8" w:rsidP="00680DA8">
      <w:pPr>
        <w:spacing w:after="0" w:line="240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80DA8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المحسوسأنالتوترقدبداولكنالخلافلميظهرعلىالسطحبعد</w:t>
      </w:r>
    </w:p>
    <w:p w:rsidR="00680DA8" w:rsidRPr="00680DA8" w:rsidRDefault="00680DA8" w:rsidP="00680DA8">
      <w:pPr>
        <w:spacing w:after="0" w:line="240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80DA8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الواقعأنالخلافظهرعلىالسطحومظاهرةقدوضحتلأطرافبعيدةعن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br/>
      </w:r>
      <w:r w:rsidRPr="00680DA8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هذاالخلاف</w:t>
      </w:r>
    </w:p>
    <w:p w:rsidR="00680DA8" w:rsidRPr="00680DA8" w:rsidRDefault="00680DA8" w:rsidP="00576210">
      <w:pPr>
        <w:spacing w:line="288" w:lineRule="auto"/>
        <w:ind w:left="-907"/>
        <w:jc w:val="mediumKashida"/>
        <w:rPr>
          <w:rFonts w:cs="Monotype Koufi"/>
          <w:b/>
          <w:bCs/>
          <w:sz w:val="36"/>
          <w:szCs w:val="36"/>
          <w:u w:val="single"/>
          <w:rtl/>
        </w:rPr>
      </w:pPr>
      <w:r w:rsidRPr="00680DA8">
        <w:rPr>
          <w:rFonts w:cs="Monotype Koufi" w:hint="eastAsia"/>
          <w:b/>
          <w:bCs/>
          <w:sz w:val="36"/>
          <w:szCs w:val="36"/>
          <w:u w:val="single"/>
          <w:rtl/>
        </w:rPr>
        <w:t>مابعدالخلاف</w:t>
      </w:r>
      <w:r w:rsidRPr="00680DA8">
        <w:rPr>
          <w:rFonts w:cs="Monotype Koufi"/>
          <w:b/>
          <w:bCs/>
          <w:sz w:val="36"/>
          <w:szCs w:val="36"/>
          <w:u w:val="single"/>
          <w:rtl/>
        </w:rPr>
        <w:t>:</w:t>
      </w:r>
    </w:p>
    <w:p w:rsidR="00680DA8" w:rsidRPr="00680DA8" w:rsidRDefault="00680DA8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80DA8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أنالخلافقدتمالتغلبعليهبواسطةأوبأخرى</w:t>
      </w:r>
    </w:p>
    <w:p w:rsidR="00680DA8" w:rsidRPr="00680DA8" w:rsidRDefault="00680DA8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80DA8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كيفانتهيالخلافيدعوناإلى</w:t>
      </w:r>
      <w:r w:rsidRPr="00680DA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:-</w:t>
      </w:r>
    </w:p>
    <w:p w:rsidR="00680DA8" w:rsidRPr="00680DA8" w:rsidRDefault="00680DA8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80DA8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خلافجديد</w:t>
      </w:r>
    </w:p>
    <w:p w:rsidR="00680DA8" w:rsidRDefault="00680DA8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80DA8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تعاونبينالأطراف</w:t>
      </w:r>
    </w:p>
    <w:p w:rsidR="002B71EC" w:rsidRDefault="002B71EC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928D8" w:rsidRPr="006928D8" w:rsidRDefault="006928D8">
      <w:pPr>
        <w:bidi w:val="0"/>
        <w:rPr>
          <w:rFonts w:cs="Monotype Koufi"/>
          <w:b/>
          <w:bCs/>
          <w:sz w:val="36"/>
          <w:szCs w:val="36"/>
          <w:rtl/>
        </w:rPr>
      </w:pPr>
      <w:r w:rsidRPr="006928D8">
        <w:rPr>
          <w:rFonts w:cs="Monotype Koufi"/>
          <w:b/>
          <w:bCs/>
          <w:sz w:val="36"/>
          <w:szCs w:val="36"/>
          <w:rtl/>
        </w:rPr>
        <w:br w:type="page"/>
      </w:r>
    </w:p>
    <w:p w:rsidR="002B71EC" w:rsidRPr="00680DA8" w:rsidRDefault="002B71EC" w:rsidP="006928D8">
      <w:pPr>
        <w:spacing w:line="312" w:lineRule="auto"/>
        <w:ind w:left="-907"/>
        <w:jc w:val="mediumKashida"/>
        <w:rPr>
          <w:rFonts w:cs="Monotype Koufi"/>
          <w:b/>
          <w:bCs/>
          <w:sz w:val="36"/>
          <w:szCs w:val="36"/>
          <w:u w:val="single"/>
          <w:rtl/>
        </w:rPr>
      </w:pPr>
      <w:r>
        <w:rPr>
          <w:rFonts w:cs="Monotype Koufi" w:hint="cs"/>
          <w:b/>
          <w:bCs/>
          <w:sz w:val="36"/>
          <w:szCs w:val="36"/>
          <w:u w:val="single"/>
          <w:rtl/>
        </w:rPr>
        <w:lastRenderedPageBreak/>
        <w:t>الاعراض السيئة للخلاف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2B71EC" w:rsidRPr="002B71EC" w:rsidRDefault="002B71EC" w:rsidP="006928D8">
      <w:pPr>
        <w:spacing w:after="0" w:line="312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2B71EC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2B71E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تشتيتالوقتوالجهدوالمال</w:t>
      </w:r>
    </w:p>
    <w:p w:rsidR="002B71EC" w:rsidRPr="002B71EC" w:rsidRDefault="002B71EC" w:rsidP="006928D8">
      <w:pPr>
        <w:spacing w:after="0" w:line="312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2B71EC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2B71E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الخلافينتجعنهخلافجديد</w:t>
      </w:r>
    </w:p>
    <w:p w:rsidR="002B71EC" w:rsidRPr="002B71EC" w:rsidRDefault="002B71EC" w:rsidP="006928D8">
      <w:pPr>
        <w:spacing w:after="0" w:line="312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2B71EC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2B71E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يضربالصحةلكلاالطرفين</w:t>
      </w:r>
    </w:p>
    <w:p w:rsidR="002B71EC" w:rsidRPr="002B71EC" w:rsidRDefault="002B71EC" w:rsidP="006928D8">
      <w:pPr>
        <w:spacing w:after="0" w:line="312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2B71EC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2B71E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يدفعللتدميروالسرقةوالكذب</w:t>
      </w:r>
    </w:p>
    <w:p w:rsidR="002B71EC" w:rsidRDefault="002B71EC" w:rsidP="006928D8">
      <w:pPr>
        <w:spacing w:after="0" w:line="312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2B71EC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2B71E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تغييرالمعلومات</w:t>
      </w:r>
    </w:p>
    <w:p w:rsidR="008A620C" w:rsidRDefault="008A620C" w:rsidP="006928D8">
      <w:pPr>
        <w:spacing w:after="0" w:line="312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A620C" w:rsidRPr="008A620C" w:rsidRDefault="008A620C" w:rsidP="006928D8">
      <w:pPr>
        <w:spacing w:line="312" w:lineRule="auto"/>
        <w:ind w:left="-907"/>
        <w:jc w:val="mediumKashida"/>
        <w:rPr>
          <w:rFonts w:cs="Monotype Koufi"/>
          <w:b/>
          <w:bCs/>
          <w:sz w:val="36"/>
          <w:szCs w:val="36"/>
          <w:u w:val="single"/>
          <w:rtl/>
        </w:rPr>
      </w:pPr>
      <w:r w:rsidRPr="008A620C">
        <w:rPr>
          <w:rFonts w:cs="Monotype Koufi" w:hint="eastAsia"/>
          <w:b/>
          <w:bCs/>
          <w:sz w:val="36"/>
          <w:szCs w:val="36"/>
          <w:u w:val="single"/>
          <w:rtl/>
        </w:rPr>
        <w:t>الأعراضالإيجابيةللخلاف</w:t>
      </w:r>
      <w:r>
        <w:rPr>
          <w:rFonts w:cs="Monotype Koufi" w:hint="cs"/>
          <w:b/>
          <w:bCs/>
          <w:sz w:val="36"/>
          <w:szCs w:val="36"/>
          <w:u w:val="single"/>
          <w:rtl/>
        </w:rPr>
        <w:t xml:space="preserve"> :</w:t>
      </w:r>
    </w:p>
    <w:p w:rsidR="008A620C" w:rsidRPr="008A620C" w:rsidRDefault="008A620C" w:rsidP="006928D8">
      <w:pPr>
        <w:spacing w:after="0" w:line="312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8A620C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8A620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التغير</w:t>
      </w:r>
    </w:p>
    <w:p w:rsidR="008A620C" w:rsidRPr="008A620C" w:rsidRDefault="008A620C" w:rsidP="006928D8">
      <w:pPr>
        <w:spacing w:after="0" w:line="312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8A620C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8A620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التحضير</w:t>
      </w:r>
    </w:p>
    <w:p w:rsidR="008A620C" w:rsidRPr="008A620C" w:rsidRDefault="008A620C" w:rsidP="006928D8">
      <w:pPr>
        <w:spacing w:after="0" w:line="312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8A620C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8A620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الاتصال</w:t>
      </w:r>
    </w:p>
    <w:p w:rsidR="008A620C" w:rsidRPr="008A620C" w:rsidRDefault="008A620C" w:rsidP="006928D8">
      <w:pPr>
        <w:spacing w:after="0" w:line="312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8A620C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8A620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صحيلأنهيحركالمشاعر</w:t>
      </w:r>
    </w:p>
    <w:p w:rsidR="008A620C" w:rsidRPr="008A620C" w:rsidRDefault="008A620C" w:rsidP="006928D8">
      <w:pPr>
        <w:spacing w:after="0" w:line="312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8A620C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8A620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تعليميلأنهيعلمعنالنفسوالغير</w:t>
      </w:r>
    </w:p>
    <w:p w:rsidR="008A620C" w:rsidRDefault="008A620C" w:rsidP="006928D8">
      <w:pPr>
        <w:spacing w:after="0" w:line="312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8A620C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Pr="008A620C">
        <w:rPr>
          <w:rFonts w:ascii="Simplified Arabic" w:hAnsi="Simplified Arabic" w:cs="Simplified Arabic" w:hint="eastAsia"/>
          <w:b/>
          <w:bCs/>
          <w:sz w:val="32"/>
          <w:szCs w:val="32"/>
          <w:rtl/>
        </w:rPr>
        <w:t>بيئةأقوىللعمل</w:t>
      </w:r>
    </w:p>
    <w:p w:rsidR="006928D8" w:rsidRPr="006928D8" w:rsidRDefault="006928D8" w:rsidP="006928D8">
      <w:pPr>
        <w:bidi w:val="0"/>
        <w:spacing w:line="312" w:lineRule="auto"/>
        <w:rPr>
          <w:rFonts w:cs="Monotype Koufi"/>
          <w:b/>
          <w:bCs/>
          <w:sz w:val="36"/>
          <w:szCs w:val="36"/>
          <w:rtl/>
        </w:rPr>
      </w:pPr>
      <w:r w:rsidRPr="006928D8">
        <w:rPr>
          <w:rFonts w:cs="Monotype Koufi"/>
          <w:b/>
          <w:bCs/>
          <w:sz w:val="36"/>
          <w:szCs w:val="36"/>
          <w:rtl/>
        </w:rPr>
        <w:br w:type="page"/>
      </w:r>
    </w:p>
    <w:p w:rsidR="00203FE8" w:rsidRDefault="00203FE8" w:rsidP="00576210">
      <w:pPr>
        <w:spacing w:line="288" w:lineRule="auto"/>
        <w:ind w:left="-907"/>
        <w:jc w:val="mediumKashida"/>
        <w:rPr>
          <w:rFonts w:cs="Monotype Koufi"/>
          <w:b/>
          <w:bCs/>
          <w:sz w:val="36"/>
          <w:szCs w:val="36"/>
          <w:u w:val="single"/>
          <w:rtl/>
        </w:rPr>
      </w:pPr>
      <w:r>
        <w:rPr>
          <w:rFonts w:cs="Monotype Koufi" w:hint="cs"/>
          <w:b/>
          <w:bCs/>
          <w:sz w:val="36"/>
          <w:szCs w:val="36"/>
          <w:u w:val="single"/>
          <w:rtl/>
        </w:rPr>
        <w:lastRenderedPageBreak/>
        <w:t>اتجاهين لحل الخلاف:</w:t>
      </w:r>
    </w:p>
    <w:p w:rsidR="00203FE8" w:rsidRPr="00203FE8" w:rsidRDefault="00203FE8" w:rsidP="00576210">
      <w:pPr>
        <w:spacing w:line="288" w:lineRule="auto"/>
        <w:ind w:left="-907"/>
        <w:jc w:val="mediumKashida"/>
        <w:rPr>
          <w:rFonts w:cs="Monotype Koufi"/>
          <w:b/>
          <w:bCs/>
          <w:sz w:val="40"/>
          <w:szCs w:val="40"/>
          <w:u w:val="single"/>
          <w:rtl/>
        </w:rPr>
      </w:pPr>
      <w:r w:rsidRPr="00203FE8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أسلوب إيجابي</w:t>
      </w:r>
      <w:r>
        <w:rPr>
          <w:rFonts w:cs="Monotype Koufi" w:hint="cs"/>
          <w:b/>
          <w:bCs/>
          <w:sz w:val="40"/>
          <w:szCs w:val="40"/>
          <w:u w:val="single"/>
          <w:rtl/>
        </w:rPr>
        <w:t xml:space="preserve"> :</w:t>
      </w:r>
    </w:p>
    <w:p w:rsidR="00203FE8" w:rsidRPr="00203FE8" w:rsidRDefault="00203FE8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624F68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203F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واضح </w:t>
      </w:r>
    </w:p>
    <w:p w:rsidR="00203FE8" w:rsidRPr="00203FE8" w:rsidRDefault="00624F68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03FE8" w:rsidRPr="00203F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صريح</w:t>
      </w:r>
    </w:p>
    <w:p w:rsidR="00203FE8" w:rsidRPr="00203FE8" w:rsidRDefault="00624F68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03FE8" w:rsidRPr="00203F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تباين الرأي</w:t>
      </w:r>
    </w:p>
    <w:p w:rsidR="00203FE8" w:rsidRPr="00203FE8" w:rsidRDefault="00624F68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03FE8" w:rsidRPr="00203F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تكلم بوضوح وأمانة</w:t>
      </w:r>
    </w:p>
    <w:p w:rsidR="00203FE8" w:rsidRPr="00203FE8" w:rsidRDefault="00624F68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03FE8" w:rsidRPr="00203F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اعمل على زيادة احترام الناس لك</w:t>
      </w:r>
    </w:p>
    <w:p w:rsidR="00203FE8" w:rsidRPr="00203FE8" w:rsidRDefault="00624F68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03FE8" w:rsidRPr="00203F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اعمل على زيادة احترامك لنفسك</w:t>
      </w:r>
    </w:p>
    <w:p w:rsidR="00203FE8" w:rsidRPr="00203FE8" w:rsidRDefault="00624F68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03FE8" w:rsidRPr="00203F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نمي التفكير الإبداعي</w:t>
      </w:r>
    </w:p>
    <w:p w:rsidR="00203FE8" w:rsidRPr="00203FE8" w:rsidRDefault="00203FE8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203FE8" w:rsidRPr="00203FE8" w:rsidRDefault="00203FE8" w:rsidP="00576210">
      <w:pPr>
        <w:spacing w:line="288" w:lineRule="auto"/>
        <w:ind w:left="-907"/>
        <w:jc w:val="mediumKashida"/>
        <w:rPr>
          <w:rFonts w:ascii="Simplified Arabic" w:hAnsi="Simplified Arabic" w:cs="Simplified Arabic"/>
          <w:b/>
          <w:bCs/>
          <w:sz w:val="40"/>
          <w:szCs w:val="40"/>
          <w:u w:val="single"/>
        </w:rPr>
      </w:pPr>
      <w:r w:rsidRPr="00203FE8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>أسلوب المفاوضات</w:t>
      </w:r>
      <w:r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</w:rPr>
        <w:t xml:space="preserve"> :</w:t>
      </w:r>
    </w:p>
    <w:p w:rsidR="00203FE8" w:rsidRPr="004A3006" w:rsidRDefault="004A3006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03FE8" w:rsidRPr="004A300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استعد واستنفد بالمعلومات</w:t>
      </w:r>
    </w:p>
    <w:p w:rsidR="00203FE8" w:rsidRPr="004A3006" w:rsidRDefault="004A3006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03FE8" w:rsidRPr="004A300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ركز على أصحاب السلطة لحل المشكلات </w:t>
      </w:r>
    </w:p>
    <w:p w:rsidR="00203FE8" w:rsidRPr="004A3006" w:rsidRDefault="004A3006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03FE8" w:rsidRPr="004A300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 تنحاز</w:t>
      </w:r>
    </w:p>
    <w:p w:rsidR="00203FE8" w:rsidRPr="004A3006" w:rsidRDefault="004A3006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03FE8" w:rsidRPr="004A300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اسأل أسئلة كثيرة</w:t>
      </w:r>
    </w:p>
    <w:p w:rsidR="00203FE8" w:rsidRPr="004A3006" w:rsidRDefault="004A3006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03FE8" w:rsidRPr="004A300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كن إيجابيا</w:t>
      </w:r>
    </w:p>
    <w:p w:rsidR="00203FE8" w:rsidRPr="004A3006" w:rsidRDefault="004A3006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03FE8" w:rsidRPr="004A300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ابحث عن مناطق الالتقاء لوجود حل</w:t>
      </w:r>
    </w:p>
    <w:p w:rsidR="00203FE8" w:rsidRPr="004A3006" w:rsidRDefault="004A3006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03FE8" w:rsidRPr="004A300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امتنع عن إعطاء أوامر</w:t>
      </w:r>
    </w:p>
    <w:p w:rsidR="00203FE8" w:rsidRDefault="004A3006" w:rsidP="00576210">
      <w:pPr>
        <w:spacing w:after="0" w:line="288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203FE8" w:rsidRPr="004A300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 تستسلم</w:t>
      </w:r>
    </w:p>
    <w:p w:rsidR="006250A6" w:rsidRDefault="006250A6" w:rsidP="004A3006">
      <w:pPr>
        <w:spacing w:after="0" w:line="240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250A6" w:rsidRPr="006250A6" w:rsidRDefault="006250A6" w:rsidP="006250A6">
      <w:pPr>
        <w:spacing w:line="240" w:lineRule="auto"/>
        <w:ind w:left="-907"/>
        <w:jc w:val="mediumKashida"/>
        <w:rPr>
          <w:rFonts w:cs="Monotype Koufi"/>
          <w:b/>
          <w:bCs/>
          <w:sz w:val="36"/>
          <w:szCs w:val="36"/>
          <w:u w:val="single"/>
          <w:rtl/>
        </w:rPr>
      </w:pPr>
      <w:r w:rsidRPr="006250A6">
        <w:rPr>
          <w:rFonts w:cs="Monotype Koufi" w:hint="cs"/>
          <w:b/>
          <w:bCs/>
          <w:sz w:val="36"/>
          <w:szCs w:val="36"/>
          <w:u w:val="single"/>
          <w:rtl/>
        </w:rPr>
        <w:t>أربعة خطوات لحل الخلاف:</w:t>
      </w:r>
    </w:p>
    <w:p w:rsidR="006250A6" w:rsidRPr="006250A6" w:rsidRDefault="006250A6" w:rsidP="006250A6">
      <w:pPr>
        <w:spacing w:after="0" w:line="240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1-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250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حدد تماما حدود الاختلاف</w:t>
      </w:r>
    </w:p>
    <w:p w:rsidR="006250A6" w:rsidRPr="006250A6" w:rsidRDefault="006250A6" w:rsidP="006250A6">
      <w:pPr>
        <w:spacing w:after="0" w:line="240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250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واجه أصحاب الخلاف</w:t>
      </w:r>
    </w:p>
    <w:p w:rsidR="006250A6" w:rsidRPr="006250A6" w:rsidRDefault="006250A6" w:rsidP="006250A6">
      <w:pPr>
        <w:spacing w:after="0" w:line="240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3-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250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حاول إيجاد حلول</w:t>
      </w:r>
    </w:p>
    <w:p w:rsidR="006250A6" w:rsidRDefault="006250A6" w:rsidP="006250A6">
      <w:pPr>
        <w:spacing w:after="0" w:line="240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4-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250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تابع ما بعد الخلاف</w:t>
      </w:r>
    </w:p>
    <w:p w:rsidR="006250A6" w:rsidRDefault="006250A6" w:rsidP="006250A6">
      <w:pPr>
        <w:spacing w:after="0" w:line="240" w:lineRule="auto"/>
        <w:ind w:left="-907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46B44" w:rsidRPr="00043255" w:rsidRDefault="00A46B44" w:rsidP="00576210">
      <w:pPr>
        <w:spacing w:line="288" w:lineRule="auto"/>
        <w:ind w:left="-907"/>
        <w:jc w:val="mediumKashida"/>
        <w:rPr>
          <w:rFonts w:cs="Monotype Koufi"/>
          <w:b/>
          <w:bCs/>
          <w:sz w:val="36"/>
          <w:szCs w:val="36"/>
          <w:u w:val="single"/>
          <w:rtl/>
        </w:rPr>
      </w:pPr>
      <w:r w:rsidRPr="00043255">
        <w:rPr>
          <w:rFonts w:cs="Monotype Koufi" w:hint="eastAsia"/>
          <w:b/>
          <w:bCs/>
          <w:sz w:val="36"/>
          <w:szCs w:val="36"/>
          <w:u w:val="single"/>
          <w:rtl/>
        </w:rPr>
        <w:t>سياساتحلالخلاف</w:t>
      </w:r>
      <w:r w:rsidRPr="00043255">
        <w:rPr>
          <w:rFonts w:cs="Monotype Koufi" w:hint="cs"/>
          <w:b/>
          <w:bCs/>
          <w:sz w:val="36"/>
          <w:szCs w:val="36"/>
          <w:u w:val="single"/>
          <w:rtl/>
        </w:rPr>
        <w:t xml:space="preserve"> :</w:t>
      </w:r>
    </w:p>
    <w:p w:rsidR="00A46B44" w:rsidRPr="00043255" w:rsidRDefault="00A46B44" w:rsidP="00576210">
      <w:pPr>
        <w:spacing w:after="0" w:line="288" w:lineRule="auto"/>
        <w:ind w:left="-908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يمكن أن نختار خمس سياسات لحل الخلاف من أي نوع: الانسحاب أو التنازل، التهدئة </w:t>
      </w:r>
      <w:r w:rsidR="00836838" w:rsidRPr="00043255">
        <w:rPr>
          <w:rFonts w:ascii="Simplified Arabic" w:hAnsi="Simplified Arabic" w:cs="Simplified Arabic" w:hint="cs"/>
          <w:b/>
          <w:bCs/>
          <w:sz w:val="32"/>
          <w:szCs w:val="32"/>
          <w:rtl/>
        </w:rPr>
        <w:br/>
      </w: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>أو التلطيف، التسوية أو الحل الوسط، الإكراه أو استخدام النفوذ، أو الطرق التكاملية. وفي نقاشنا لهذه الطرق سنستخدم نموذجا طور بواسطة عالمي الإدارة: "بلايك وموتون".</w:t>
      </w:r>
    </w:p>
    <w:p w:rsidR="00836838" w:rsidRPr="00043255" w:rsidRDefault="00836838" w:rsidP="00576210">
      <w:pPr>
        <w:spacing w:after="0" w:line="288" w:lineRule="auto"/>
        <w:ind w:left="-908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36838" w:rsidRPr="006928D8" w:rsidRDefault="00A46B44" w:rsidP="006928D8">
      <w:pPr>
        <w:spacing w:after="0" w:line="288" w:lineRule="auto"/>
        <w:ind w:hanging="908"/>
        <w:jc w:val="lowKashida"/>
        <w:rPr>
          <w:b/>
          <w:bCs/>
          <w:rtl/>
        </w:rPr>
      </w:pPr>
      <w:r w:rsidRPr="006928D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 </w:t>
      </w:r>
      <w:r w:rsidRPr="006928D8">
        <w:rPr>
          <w:rFonts w:ascii="Simplified Arabic" w:hAnsi="Simplified Arabic" w:cs="Simplified Arabic"/>
          <w:b/>
          <w:bCs/>
          <w:sz w:val="32"/>
          <w:szCs w:val="32"/>
        </w:rPr>
        <w:t>–</w:t>
      </w:r>
      <w:r w:rsidR="00836838" w:rsidRPr="006928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928D8">
        <w:rPr>
          <w:rFonts w:ascii="Simplified Arabic" w:hAnsi="Simplified Arabic" w:cs="Simplified Arabic"/>
          <w:b/>
          <w:bCs/>
          <w:sz w:val="32"/>
          <w:szCs w:val="32"/>
          <w:rtl/>
        </w:rPr>
        <w:t>سياسة الانسحاب</w:t>
      </w:r>
      <w:r w:rsidR="006928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A46B44" w:rsidRPr="006928D8" w:rsidRDefault="00A46B44" w:rsidP="006928D8">
      <w:pPr>
        <w:spacing w:after="0" w:line="288" w:lineRule="auto"/>
        <w:ind w:hanging="908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928D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2 </w:t>
      </w:r>
      <w:r w:rsidRPr="006928D8">
        <w:rPr>
          <w:rFonts w:ascii="Simplified Arabic" w:hAnsi="Simplified Arabic" w:cs="Simplified Arabic"/>
          <w:b/>
          <w:bCs/>
          <w:sz w:val="32"/>
          <w:szCs w:val="32"/>
        </w:rPr>
        <w:t>–</w:t>
      </w:r>
      <w:r w:rsidR="00545204" w:rsidRPr="006928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928D8">
        <w:rPr>
          <w:rFonts w:ascii="Simplified Arabic" w:hAnsi="Simplified Arabic" w:cs="Simplified Arabic"/>
          <w:b/>
          <w:bCs/>
          <w:sz w:val="32"/>
          <w:szCs w:val="32"/>
          <w:rtl/>
        </w:rPr>
        <w:t>سياسة الإكراه</w:t>
      </w:r>
      <w:r w:rsidR="006928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A46B44" w:rsidRPr="006928D8" w:rsidRDefault="00A46B44" w:rsidP="006928D8">
      <w:pPr>
        <w:spacing w:after="0" w:line="312" w:lineRule="auto"/>
        <w:ind w:hanging="908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928D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3 </w:t>
      </w:r>
      <w:r w:rsidRPr="006928D8">
        <w:rPr>
          <w:rFonts w:ascii="Simplified Arabic" w:hAnsi="Simplified Arabic" w:cs="Simplified Arabic"/>
          <w:b/>
          <w:bCs/>
          <w:sz w:val="32"/>
          <w:szCs w:val="32"/>
        </w:rPr>
        <w:t>–</w:t>
      </w:r>
      <w:r w:rsidR="00CD4999" w:rsidRPr="006928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928D8">
        <w:rPr>
          <w:rFonts w:ascii="Simplified Arabic" w:hAnsi="Simplified Arabic" w:cs="Simplified Arabic"/>
          <w:b/>
          <w:bCs/>
          <w:sz w:val="32"/>
          <w:szCs w:val="32"/>
          <w:rtl/>
        </w:rPr>
        <w:t>سياسة التهدئة</w:t>
      </w:r>
      <w:r w:rsidR="006928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A46B44" w:rsidRPr="006928D8" w:rsidRDefault="00A46B44" w:rsidP="006928D8">
      <w:pPr>
        <w:spacing w:after="0" w:line="312" w:lineRule="auto"/>
        <w:ind w:hanging="908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928D8">
        <w:rPr>
          <w:rFonts w:ascii="Simplified Arabic" w:hAnsi="Simplified Arabic" w:cs="Simplified Arabic"/>
          <w:b/>
          <w:bCs/>
          <w:sz w:val="32"/>
          <w:szCs w:val="32"/>
          <w:rtl/>
        </w:rPr>
        <w:t>4</w:t>
      </w:r>
      <w:r w:rsidRPr="006928D8">
        <w:rPr>
          <w:rFonts w:ascii="Simplified Arabic" w:hAnsi="Simplified Arabic" w:cs="Simplified Arabic"/>
          <w:b/>
          <w:bCs/>
          <w:sz w:val="32"/>
          <w:szCs w:val="32"/>
        </w:rPr>
        <w:t>–</w:t>
      </w:r>
      <w:r w:rsidR="00CD4999" w:rsidRPr="006928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928D8">
        <w:rPr>
          <w:rFonts w:ascii="Simplified Arabic" w:hAnsi="Simplified Arabic" w:cs="Simplified Arabic"/>
          <w:b/>
          <w:bCs/>
          <w:sz w:val="32"/>
          <w:szCs w:val="32"/>
          <w:rtl/>
        </w:rPr>
        <w:t>سياسة التسوية</w:t>
      </w:r>
      <w:r w:rsidR="006928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A46B44" w:rsidRPr="006928D8" w:rsidRDefault="00A46B44" w:rsidP="006928D8">
      <w:pPr>
        <w:spacing w:after="0" w:line="312" w:lineRule="auto"/>
        <w:ind w:hanging="908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928D8">
        <w:rPr>
          <w:rFonts w:ascii="Simplified Arabic" w:hAnsi="Simplified Arabic" w:cs="Simplified Arabic"/>
          <w:b/>
          <w:bCs/>
          <w:sz w:val="32"/>
          <w:szCs w:val="32"/>
          <w:rtl/>
        </w:rPr>
        <w:t>5</w:t>
      </w:r>
      <w:r w:rsidRPr="006928D8">
        <w:rPr>
          <w:rFonts w:ascii="Simplified Arabic" w:hAnsi="Simplified Arabic" w:cs="Simplified Arabic"/>
          <w:b/>
          <w:bCs/>
          <w:sz w:val="32"/>
          <w:szCs w:val="32"/>
        </w:rPr>
        <w:t>–</w:t>
      </w:r>
      <w:r w:rsidR="008E7E53" w:rsidRPr="006928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Pr="006928D8">
        <w:rPr>
          <w:rFonts w:ascii="Simplified Arabic" w:hAnsi="Simplified Arabic" w:cs="Simplified Arabic"/>
          <w:b/>
          <w:bCs/>
          <w:sz w:val="32"/>
          <w:szCs w:val="32"/>
          <w:rtl/>
        </w:rPr>
        <w:t>سياسة التكامل</w:t>
      </w:r>
      <w:r w:rsidR="006928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576210" w:rsidRPr="006928D8" w:rsidRDefault="00576210">
      <w:pPr>
        <w:bidi w:val="0"/>
        <w:rPr>
          <w:rFonts w:cs="Monotype Koufi"/>
          <w:b/>
          <w:bCs/>
          <w:sz w:val="36"/>
          <w:szCs w:val="36"/>
          <w:rtl/>
        </w:rPr>
      </w:pPr>
    </w:p>
    <w:p w:rsidR="006928D8" w:rsidRPr="006928D8" w:rsidRDefault="006928D8">
      <w:pPr>
        <w:bidi w:val="0"/>
        <w:rPr>
          <w:rFonts w:cs="Monotype Koufi"/>
          <w:b/>
          <w:bCs/>
          <w:sz w:val="36"/>
          <w:szCs w:val="36"/>
          <w:rtl/>
        </w:rPr>
      </w:pPr>
      <w:r w:rsidRPr="006928D8">
        <w:rPr>
          <w:rFonts w:cs="Monotype Koufi"/>
          <w:b/>
          <w:bCs/>
          <w:sz w:val="36"/>
          <w:szCs w:val="36"/>
          <w:rtl/>
        </w:rPr>
        <w:br w:type="page"/>
      </w:r>
    </w:p>
    <w:p w:rsidR="00A46B44" w:rsidRPr="00043255" w:rsidRDefault="00A46B44" w:rsidP="00576210">
      <w:pPr>
        <w:spacing w:line="230" w:lineRule="auto"/>
        <w:ind w:left="-907"/>
        <w:jc w:val="mediumKashida"/>
        <w:rPr>
          <w:rFonts w:cs="Monotype Koufi"/>
          <w:b/>
          <w:bCs/>
          <w:sz w:val="36"/>
          <w:szCs w:val="36"/>
          <w:u w:val="single"/>
          <w:rtl/>
        </w:rPr>
      </w:pPr>
      <w:r w:rsidRPr="00043255">
        <w:rPr>
          <w:rFonts w:cs="Monotype Koufi" w:hint="eastAsia"/>
          <w:b/>
          <w:bCs/>
          <w:sz w:val="36"/>
          <w:szCs w:val="36"/>
          <w:u w:val="single"/>
          <w:rtl/>
        </w:rPr>
        <w:lastRenderedPageBreak/>
        <w:t>أنماطالناسفيالخلاف</w:t>
      </w:r>
      <w:r w:rsidRPr="00043255">
        <w:rPr>
          <w:rFonts w:cs="Monotype Koufi" w:hint="cs"/>
          <w:b/>
          <w:bCs/>
          <w:sz w:val="36"/>
          <w:szCs w:val="36"/>
          <w:u w:val="single"/>
          <w:rtl/>
        </w:rPr>
        <w:t xml:space="preserve"> :</w:t>
      </w:r>
    </w:p>
    <w:p w:rsidR="00A46B44" w:rsidRPr="00043255" w:rsidRDefault="00A46B44" w:rsidP="006928D8">
      <w:pPr>
        <w:spacing w:after="0" w:line="312" w:lineRule="auto"/>
        <w:ind w:hanging="58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>لو نظرنا إلى سلوك الناس مع الخلافات لوجدنا أن لكل منهم نمطاً وسلوكاً يختلف عن الآخر، فيما لا تتشابه إلا في النادر جداً.</w:t>
      </w:r>
    </w:p>
    <w:p w:rsidR="00A46B44" w:rsidRPr="00043255" w:rsidRDefault="00A46B44" w:rsidP="006928D8">
      <w:pPr>
        <w:spacing w:after="0" w:line="312" w:lineRule="auto"/>
        <w:ind w:hanging="58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3255">
        <w:rPr>
          <w:rFonts w:ascii="Simplified Arabic" w:hAnsi="Simplified Arabic" w:cs="Simplified Arabic"/>
          <w:b/>
          <w:bCs/>
          <w:sz w:val="32"/>
          <w:szCs w:val="32"/>
          <w:rtl/>
        </w:rPr>
        <w:t>ولأجل ذلك نذكر بعض هذه الأنماط من السلوك الإنساني؛ ليمكن التعاون إلى حد ما في حل المشاكل والخلافات، ومن هذه الأنماط:</w:t>
      </w:r>
    </w:p>
    <w:p w:rsidR="00EF5FE5" w:rsidRPr="00043255" w:rsidRDefault="00EF5FE5" w:rsidP="006928D8">
      <w:pPr>
        <w:spacing w:after="0" w:line="312" w:lineRule="auto"/>
        <w:ind w:hanging="58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46B44" w:rsidRPr="006928D8" w:rsidRDefault="00EF5FE5" w:rsidP="006928D8">
      <w:pPr>
        <w:spacing w:after="0" w:line="312" w:lineRule="auto"/>
        <w:ind w:hanging="58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928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Pr="006928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ab/>
      </w:r>
      <w:r w:rsidR="006928D8">
        <w:rPr>
          <w:rFonts w:ascii="Simplified Arabic" w:hAnsi="Simplified Arabic" w:cs="Simplified Arabic"/>
          <w:b/>
          <w:bCs/>
          <w:sz w:val="32"/>
          <w:szCs w:val="32"/>
          <w:rtl/>
        </w:rPr>
        <w:t>نمط السلحفاة "انسحابي"</w:t>
      </w:r>
      <w:r w:rsidR="006928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.</w:t>
      </w:r>
    </w:p>
    <w:p w:rsidR="00A46B44" w:rsidRPr="006928D8" w:rsidRDefault="00481F78" w:rsidP="006928D8">
      <w:pPr>
        <w:pStyle w:val="BodyText"/>
        <w:bidi/>
        <w:spacing w:line="312" w:lineRule="auto"/>
        <w:ind w:left="360" w:hanging="360"/>
        <w:jc w:val="both"/>
        <w:rPr>
          <w:rFonts w:ascii="Simplified Arabic" w:eastAsiaTheme="minorEastAsia" w:hAnsi="Simplified Arabic" w:cs="Simplified Arabic"/>
          <w:color w:val="auto"/>
          <w:sz w:val="32"/>
          <w:szCs w:val="32"/>
          <w:rtl/>
        </w:rPr>
      </w:pPr>
      <w:r w:rsidRPr="006928D8">
        <w:rPr>
          <w:rFonts w:ascii="Simplified Arabic" w:eastAsiaTheme="minorEastAsia" w:hAnsi="Simplified Arabic" w:cs="Simplified Arabic" w:hint="cs"/>
          <w:color w:val="auto"/>
          <w:sz w:val="32"/>
          <w:szCs w:val="32"/>
          <w:rtl/>
        </w:rPr>
        <w:t>-</w:t>
      </w:r>
      <w:r w:rsidRPr="006928D8">
        <w:rPr>
          <w:rFonts w:ascii="Simplified Arabic" w:eastAsiaTheme="minorEastAsia" w:hAnsi="Simplified Arabic" w:cs="Simplified Arabic" w:hint="cs"/>
          <w:color w:val="auto"/>
          <w:sz w:val="32"/>
          <w:szCs w:val="32"/>
          <w:rtl/>
        </w:rPr>
        <w:tab/>
      </w:r>
      <w:r w:rsidRPr="006928D8">
        <w:rPr>
          <w:rFonts w:ascii="Simplified Arabic" w:eastAsiaTheme="minorEastAsia" w:hAnsi="Simplified Arabic" w:cs="Simplified Arabic" w:hint="cs"/>
          <w:color w:val="auto"/>
          <w:sz w:val="32"/>
          <w:szCs w:val="32"/>
          <w:rtl/>
        </w:rPr>
        <w:tab/>
      </w:r>
      <w:r w:rsidR="006928D8">
        <w:rPr>
          <w:rFonts w:ascii="Simplified Arabic" w:eastAsiaTheme="minorEastAsia" w:hAnsi="Simplified Arabic" w:cs="Simplified Arabic"/>
          <w:color w:val="auto"/>
          <w:sz w:val="32"/>
          <w:szCs w:val="32"/>
          <w:rtl/>
        </w:rPr>
        <w:t>نمط سمك القرش "هجومي قسري"</w:t>
      </w:r>
      <w:r w:rsidR="006928D8">
        <w:rPr>
          <w:rFonts w:ascii="Simplified Arabic" w:eastAsiaTheme="minorEastAsia" w:hAnsi="Simplified Arabic" w:cs="Simplified Arabic" w:hint="cs"/>
          <w:color w:val="auto"/>
          <w:sz w:val="32"/>
          <w:szCs w:val="32"/>
          <w:rtl/>
        </w:rPr>
        <w:t xml:space="preserve"> .</w:t>
      </w:r>
    </w:p>
    <w:p w:rsidR="00A46B44" w:rsidRPr="006928D8" w:rsidRDefault="00C13A0C" w:rsidP="006928D8">
      <w:pPr>
        <w:pStyle w:val="BodyText"/>
        <w:bidi/>
        <w:spacing w:line="312" w:lineRule="auto"/>
        <w:ind w:left="360" w:hanging="360"/>
        <w:jc w:val="both"/>
        <w:rPr>
          <w:rFonts w:ascii="Simplified Arabic" w:eastAsiaTheme="minorEastAsia" w:hAnsi="Simplified Arabic" w:cs="Simplified Arabic"/>
          <w:color w:val="auto"/>
          <w:sz w:val="32"/>
          <w:szCs w:val="32"/>
          <w:rtl/>
        </w:rPr>
      </w:pPr>
      <w:r w:rsidRPr="006928D8">
        <w:rPr>
          <w:rFonts w:ascii="Simplified Arabic" w:eastAsiaTheme="minorEastAsia" w:hAnsi="Simplified Arabic" w:cs="Simplified Arabic" w:hint="cs"/>
          <w:color w:val="auto"/>
          <w:sz w:val="32"/>
          <w:szCs w:val="32"/>
          <w:rtl/>
        </w:rPr>
        <w:t>-</w:t>
      </w:r>
      <w:r w:rsidRPr="006928D8">
        <w:rPr>
          <w:rFonts w:ascii="Simplified Arabic" w:eastAsiaTheme="minorEastAsia" w:hAnsi="Simplified Arabic" w:cs="Simplified Arabic" w:hint="cs"/>
          <w:color w:val="auto"/>
          <w:sz w:val="32"/>
          <w:szCs w:val="32"/>
          <w:rtl/>
        </w:rPr>
        <w:tab/>
      </w:r>
      <w:r w:rsidRPr="006928D8">
        <w:rPr>
          <w:rFonts w:ascii="Simplified Arabic" w:eastAsiaTheme="minorEastAsia" w:hAnsi="Simplified Arabic" w:cs="Simplified Arabic" w:hint="cs"/>
          <w:color w:val="auto"/>
          <w:sz w:val="32"/>
          <w:szCs w:val="32"/>
          <w:rtl/>
        </w:rPr>
        <w:tab/>
      </w:r>
      <w:r w:rsidR="006928D8">
        <w:rPr>
          <w:rFonts w:ascii="Simplified Arabic" w:eastAsiaTheme="minorEastAsia" w:hAnsi="Simplified Arabic" w:cs="Simplified Arabic"/>
          <w:color w:val="auto"/>
          <w:sz w:val="32"/>
          <w:szCs w:val="32"/>
          <w:rtl/>
        </w:rPr>
        <w:t>نمط الدب الوديع "التهدئة"</w:t>
      </w:r>
      <w:r w:rsidR="006928D8">
        <w:rPr>
          <w:rFonts w:ascii="Simplified Arabic" w:eastAsiaTheme="minorEastAsia" w:hAnsi="Simplified Arabic" w:cs="Simplified Arabic" w:hint="cs"/>
          <w:color w:val="auto"/>
          <w:sz w:val="32"/>
          <w:szCs w:val="32"/>
          <w:rtl/>
        </w:rPr>
        <w:t xml:space="preserve"> .</w:t>
      </w:r>
    </w:p>
    <w:p w:rsidR="00A46B44" w:rsidRPr="006928D8" w:rsidRDefault="00C13A0C" w:rsidP="006928D8">
      <w:pPr>
        <w:pStyle w:val="BodyText"/>
        <w:bidi/>
        <w:spacing w:line="312" w:lineRule="auto"/>
        <w:jc w:val="both"/>
        <w:rPr>
          <w:rFonts w:ascii="Simplified Arabic" w:eastAsiaTheme="minorEastAsia" w:hAnsi="Simplified Arabic" w:cs="Simplified Arabic"/>
          <w:color w:val="auto"/>
          <w:sz w:val="32"/>
          <w:szCs w:val="32"/>
          <w:rtl/>
        </w:rPr>
      </w:pPr>
      <w:r w:rsidRPr="006928D8">
        <w:rPr>
          <w:rFonts w:ascii="Simplified Arabic" w:eastAsiaTheme="minorEastAsia" w:hAnsi="Simplified Arabic" w:cs="Simplified Arabic" w:hint="cs"/>
          <w:color w:val="auto"/>
          <w:sz w:val="32"/>
          <w:szCs w:val="32"/>
          <w:rtl/>
        </w:rPr>
        <w:t>-</w:t>
      </w:r>
      <w:r w:rsidRPr="006928D8">
        <w:rPr>
          <w:rFonts w:ascii="Simplified Arabic" w:eastAsiaTheme="minorEastAsia" w:hAnsi="Simplified Arabic" w:cs="Simplified Arabic" w:hint="cs"/>
          <w:color w:val="auto"/>
          <w:sz w:val="32"/>
          <w:szCs w:val="32"/>
          <w:rtl/>
        </w:rPr>
        <w:tab/>
      </w:r>
      <w:r w:rsidR="006928D8">
        <w:rPr>
          <w:rFonts w:ascii="Simplified Arabic" w:eastAsiaTheme="minorEastAsia" w:hAnsi="Simplified Arabic" w:cs="Simplified Arabic"/>
          <w:color w:val="auto"/>
          <w:sz w:val="32"/>
          <w:szCs w:val="32"/>
          <w:rtl/>
        </w:rPr>
        <w:t>نمط الثعلب "الحل الوسط"</w:t>
      </w:r>
      <w:r w:rsidR="006928D8">
        <w:rPr>
          <w:rFonts w:ascii="Simplified Arabic" w:eastAsiaTheme="minorEastAsia" w:hAnsi="Simplified Arabic" w:cs="Simplified Arabic" w:hint="cs"/>
          <w:color w:val="auto"/>
          <w:sz w:val="32"/>
          <w:szCs w:val="32"/>
          <w:rtl/>
        </w:rPr>
        <w:t xml:space="preserve"> .</w:t>
      </w:r>
    </w:p>
    <w:p w:rsidR="00A46B44" w:rsidRPr="006928D8" w:rsidRDefault="00C13A0C" w:rsidP="006928D8">
      <w:pPr>
        <w:pStyle w:val="BodyText"/>
        <w:bidi/>
        <w:spacing w:line="312" w:lineRule="auto"/>
        <w:jc w:val="both"/>
        <w:rPr>
          <w:rFonts w:ascii="Simplified Arabic" w:eastAsiaTheme="minorEastAsia" w:hAnsi="Simplified Arabic" w:cs="Simplified Arabic"/>
          <w:color w:val="auto"/>
          <w:sz w:val="32"/>
          <w:szCs w:val="32"/>
          <w:rtl/>
        </w:rPr>
      </w:pPr>
      <w:r w:rsidRPr="006928D8">
        <w:rPr>
          <w:rFonts w:ascii="Simplified Arabic" w:eastAsiaTheme="minorEastAsia" w:hAnsi="Simplified Arabic" w:cs="Simplified Arabic" w:hint="cs"/>
          <w:color w:val="auto"/>
          <w:sz w:val="32"/>
          <w:szCs w:val="32"/>
          <w:rtl/>
        </w:rPr>
        <w:t>-</w:t>
      </w:r>
      <w:r w:rsidRPr="006928D8">
        <w:rPr>
          <w:rFonts w:ascii="Simplified Arabic" w:eastAsiaTheme="minorEastAsia" w:hAnsi="Simplified Arabic" w:cs="Simplified Arabic" w:hint="cs"/>
          <w:color w:val="auto"/>
          <w:sz w:val="32"/>
          <w:szCs w:val="32"/>
          <w:rtl/>
        </w:rPr>
        <w:tab/>
      </w:r>
      <w:r w:rsidR="00A46B44" w:rsidRPr="006928D8">
        <w:rPr>
          <w:rFonts w:ascii="Simplified Arabic" w:eastAsiaTheme="minorEastAsia" w:hAnsi="Simplified Arabic" w:cs="Simplified Arabic"/>
          <w:color w:val="auto"/>
          <w:sz w:val="32"/>
          <w:szCs w:val="32"/>
          <w:rtl/>
        </w:rPr>
        <w:t>نمط البومة الحكيمة"التكامل"</w:t>
      </w:r>
      <w:r w:rsidR="006928D8">
        <w:rPr>
          <w:rFonts w:ascii="Simplified Arabic" w:eastAsiaTheme="minorEastAsia" w:hAnsi="Simplified Arabic" w:cs="Simplified Arabic" w:hint="cs"/>
          <w:color w:val="auto"/>
          <w:sz w:val="32"/>
          <w:szCs w:val="32"/>
          <w:rtl/>
        </w:rPr>
        <w:t xml:space="preserve"> .</w:t>
      </w:r>
    </w:p>
    <w:p w:rsidR="006B0E3A" w:rsidRPr="00043255" w:rsidRDefault="006B0E3A">
      <w:pPr>
        <w:bidi w:val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04325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br w:type="page"/>
      </w:r>
    </w:p>
    <w:p w:rsidR="006B0E3A" w:rsidRPr="001C4B4D" w:rsidRDefault="006B0E3A" w:rsidP="006B0E3A">
      <w:pPr>
        <w:jc w:val="center"/>
        <w:rPr>
          <w:b/>
          <w:bCs/>
          <w:sz w:val="28"/>
          <w:szCs w:val="28"/>
          <w:u w:val="single"/>
          <w:rtl/>
        </w:rPr>
      </w:pPr>
      <w:r w:rsidRPr="001C4B4D">
        <w:rPr>
          <w:rFonts w:hint="cs"/>
          <w:b/>
          <w:bCs/>
          <w:sz w:val="28"/>
          <w:szCs w:val="28"/>
          <w:u w:val="single"/>
          <w:rtl/>
        </w:rPr>
        <w:lastRenderedPageBreak/>
        <w:t>تمرين 1</w:t>
      </w:r>
    </w:p>
    <w:p w:rsidR="006B0E3A" w:rsidRPr="001C4B4D" w:rsidRDefault="006B0E3A" w:rsidP="006B0E3A">
      <w:pPr>
        <w:jc w:val="lowKashida"/>
        <w:rPr>
          <w:sz w:val="28"/>
          <w:szCs w:val="28"/>
          <w:rtl/>
        </w:rPr>
      </w:pPr>
    </w:p>
    <w:p w:rsidR="006B0E3A" w:rsidRPr="001C4B4D" w:rsidRDefault="006B0E3A" w:rsidP="006B0E3A">
      <w:pPr>
        <w:jc w:val="lowKashida"/>
        <w:rPr>
          <w:sz w:val="28"/>
          <w:szCs w:val="28"/>
          <w:rtl/>
        </w:rPr>
      </w:pPr>
      <w:r w:rsidRPr="001C4B4D">
        <w:rPr>
          <w:rFonts w:hint="cs"/>
          <w:sz w:val="28"/>
          <w:szCs w:val="28"/>
          <w:rtl/>
        </w:rPr>
        <w:t>فكر في خلاف تريد حله ،  ثم حاول أن تجاوب على الأسئلة الآتية :-</w:t>
      </w:r>
    </w:p>
    <w:p w:rsidR="006B0E3A" w:rsidRPr="001C4B4D" w:rsidRDefault="006B0E3A" w:rsidP="006B0E3A">
      <w:pPr>
        <w:jc w:val="lowKashida"/>
        <w:rPr>
          <w:sz w:val="28"/>
          <w:szCs w:val="28"/>
          <w:rtl/>
        </w:rPr>
      </w:pPr>
    </w:p>
    <w:p w:rsidR="006B0E3A" w:rsidRPr="001C4B4D" w:rsidRDefault="006B0E3A" w:rsidP="006B0E3A">
      <w:pPr>
        <w:numPr>
          <w:ilvl w:val="0"/>
          <w:numId w:val="13"/>
        </w:numPr>
        <w:tabs>
          <w:tab w:val="left" w:pos="389"/>
        </w:tabs>
        <w:spacing w:after="0" w:line="240" w:lineRule="auto"/>
        <w:ind w:left="29" w:right="0" w:firstLine="0"/>
        <w:jc w:val="lowKashida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من في الخلاف ؟</w:t>
      </w:r>
    </w:p>
    <w:p w:rsidR="006B0E3A" w:rsidRPr="001C4B4D" w:rsidRDefault="006B0E3A" w:rsidP="006B0E3A">
      <w:pPr>
        <w:tabs>
          <w:tab w:val="left" w:pos="389"/>
        </w:tabs>
        <w:jc w:val="lowKashida"/>
        <w:rPr>
          <w:sz w:val="28"/>
          <w:szCs w:val="28"/>
          <w:rtl/>
        </w:rPr>
      </w:pPr>
      <w:r w:rsidRPr="001C4B4D"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6B0E3A" w:rsidRPr="001C4B4D" w:rsidRDefault="006B0E3A" w:rsidP="006B0E3A">
      <w:pPr>
        <w:tabs>
          <w:tab w:val="left" w:pos="389"/>
        </w:tabs>
        <w:jc w:val="lowKashida"/>
        <w:rPr>
          <w:sz w:val="28"/>
          <w:szCs w:val="28"/>
          <w:rtl/>
        </w:rPr>
      </w:pPr>
    </w:p>
    <w:p w:rsidR="006B0E3A" w:rsidRPr="001C4B4D" w:rsidRDefault="006B0E3A" w:rsidP="006B0E3A">
      <w:pPr>
        <w:numPr>
          <w:ilvl w:val="0"/>
          <w:numId w:val="13"/>
        </w:numPr>
        <w:tabs>
          <w:tab w:val="left" w:pos="389"/>
        </w:tabs>
        <w:spacing w:after="0" w:line="240" w:lineRule="auto"/>
        <w:ind w:right="0"/>
        <w:jc w:val="lowKashida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ما الذي سمعته أو رأيته ليدل على وجود خلاف ؟</w:t>
      </w:r>
    </w:p>
    <w:p w:rsidR="006B0E3A" w:rsidRPr="001C4B4D" w:rsidRDefault="006B0E3A" w:rsidP="006B0E3A">
      <w:pPr>
        <w:tabs>
          <w:tab w:val="left" w:pos="389"/>
        </w:tabs>
        <w:jc w:val="lowKashida"/>
        <w:rPr>
          <w:sz w:val="28"/>
          <w:szCs w:val="28"/>
          <w:rtl/>
        </w:rPr>
      </w:pPr>
      <w:r w:rsidRPr="001C4B4D"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6B0E3A" w:rsidRPr="001C4B4D" w:rsidRDefault="006B0E3A" w:rsidP="006B0E3A">
      <w:pPr>
        <w:tabs>
          <w:tab w:val="left" w:pos="389"/>
        </w:tabs>
        <w:jc w:val="lowKashida"/>
        <w:rPr>
          <w:sz w:val="28"/>
          <w:szCs w:val="28"/>
          <w:rtl/>
        </w:rPr>
      </w:pPr>
    </w:p>
    <w:p w:rsidR="006B0E3A" w:rsidRPr="001C4B4D" w:rsidRDefault="006B0E3A" w:rsidP="006B0E3A">
      <w:pPr>
        <w:numPr>
          <w:ilvl w:val="0"/>
          <w:numId w:val="13"/>
        </w:numPr>
        <w:tabs>
          <w:tab w:val="left" w:pos="389"/>
        </w:tabs>
        <w:spacing w:after="0" w:line="240" w:lineRule="auto"/>
        <w:ind w:right="0"/>
        <w:jc w:val="lowKashida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لماذا لاحظت هذه العلامات ؟</w:t>
      </w:r>
    </w:p>
    <w:p w:rsidR="006B0E3A" w:rsidRPr="001C4B4D" w:rsidRDefault="006B0E3A" w:rsidP="006B0E3A">
      <w:pPr>
        <w:tabs>
          <w:tab w:val="left" w:pos="389"/>
        </w:tabs>
        <w:jc w:val="lowKashida"/>
        <w:rPr>
          <w:sz w:val="28"/>
          <w:szCs w:val="28"/>
          <w:rtl/>
        </w:rPr>
      </w:pPr>
      <w:r w:rsidRPr="001C4B4D"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6B0E3A" w:rsidRPr="001C4B4D" w:rsidRDefault="006B0E3A" w:rsidP="006B0E3A">
      <w:pPr>
        <w:tabs>
          <w:tab w:val="left" w:pos="389"/>
        </w:tabs>
        <w:jc w:val="lowKashida"/>
        <w:rPr>
          <w:sz w:val="28"/>
          <w:szCs w:val="28"/>
          <w:rtl/>
        </w:rPr>
      </w:pPr>
    </w:p>
    <w:p w:rsidR="006B0E3A" w:rsidRPr="001C4B4D" w:rsidRDefault="006B0E3A" w:rsidP="006B0E3A">
      <w:pPr>
        <w:numPr>
          <w:ilvl w:val="0"/>
          <w:numId w:val="13"/>
        </w:numPr>
        <w:tabs>
          <w:tab w:val="left" w:pos="389"/>
        </w:tabs>
        <w:spacing w:after="0" w:line="240" w:lineRule="auto"/>
        <w:ind w:right="0"/>
        <w:jc w:val="lowKashida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أين لاحظت هذه العلامات الدالة على الخلاف؟</w:t>
      </w:r>
    </w:p>
    <w:p w:rsidR="006B0E3A" w:rsidRPr="001C4B4D" w:rsidRDefault="006B0E3A" w:rsidP="006B0E3A">
      <w:pPr>
        <w:tabs>
          <w:tab w:val="left" w:pos="389"/>
        </w:tabs>
        <w:jc w:val="lowKashida"/>
        <w:rPr>
          <w:sz w:val="28"/>
          <w:szCs w:val="28"/>
          <w:rtl/>
        </w:rPr>
      </w:pPr>
      <w:r w:rsidRPr="001C4B4D"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6B0E3A" w:rsidRPr="001C4B4D" w:rsidRDefault="006B0E3A" w:rsidP="006B0E3A">
      <w:pPr>
        <w:tabs>
          <w:tab w:val="left" w:pos="389"/>
        </w:tabs>
        <w:jc w:val="lowKashida"/>
        <w:rPr>
          <w:sz w:val="28"/>
          <w:szCs w:val="28"/>
          <w:rtl/>
        </w:rPr>
      </w:pPr>
    </w:p>
    <w:p w:rsidR="006B0E3A" w:rsidRPr="001C4B4D" w:rsidRDefault="006B0E3A" w:rsidP="006B0E3A">
      <w:pPr>
        <w:numPr>
          <w:ilvl w:val="0"/>
          <w:numId w:val="13"/>
        </w:numPr>
        <w:tabs>
          <w:tab w:val="left" w:pos="389"/>
        </w:tabs>
        <w:spacing w:after="0" w:line="240" w:lineRule="auto"/>
        <w:ind w:right="0"/>
        <w:jc w:val="lowKashida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لماذا ،  من وجهة نظرك ،  تظن أن هناك خلاف ؟</w:t>
      </w:r>
    </w:p>
    <w:p w:rsidR="006B0E3A" w:rsidRPr="001C4B4D" w:rsidRDefault="006B0E3A" w:rsidP="006B0E3A">
      <w:pPr>
        <w:tabs>
          <w:tab w:val="left" w:pos="389"/>
        </w:tabs>
        <w:jc w:val="lowKashida"/>
        <w:rPr>
          <w:sz w:val="28"/>
          <w:szCs w:val="28"/>
          <w:rtl/>
        </w:rPr>
      </w:pPr>
      <w:r w:rsidRPr="001C4B4D"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6B0E3A" w:rsidRPr="001C4B4D" w:rsidRDefault="006B0E3A" w:rsidP="006B0E3A">
      <w:pPr>
        <w:tabs>
          <w:tab w:val="left" w:pos="389"/>
        </w:tabs>
        <w:jc w:val="lowKashida"/>
        <w:rPr>
          <w:sz w:val="28"/>
          <w:szCs w:val="28"/>
          <w:rtl/>
        </w:rPr>
      </w:pPr>
    </w:p>
    <w:p w:rsidR="006B0E3A" w:rsidRPr="001C4B4D" w:rsidRDefault="006B0E3A" w:rsidP="006B0E3A">
      <w:pPr>
        <w:numPr>
          <w:ilvl w:val="0"/>
          <w:numId w:val="13"/>
        </w:numPr>
        <w:tabs>
          <w:tab w:val="left" w:pos="389"/>
        </w:tabs>
        <w:spacing w:after="0" w:line="240" w:lineRule="auto"/>
        <w:ind w:right="0"/>
        <w:jc w:val="lowKashida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ما أثر هذا الخلاف على الموظفين الآخرين ؟</w:t>
      </w:r>
    </w:p>
    <w:p w:rsidR="006B0E3A" w:rsidRPr="001C4B4D" w:rsidRDefault="006B0E3A" w:rsidP="006B0E3A">
      <w:pPr>
        <w:tabs>
          <w:tab w:val="left" w:pos="389"/>
        </w:tabs>
        <w:jc w:val="lowKashida"/>
        <w:rPr>
          <w:sz w:val="28"/>
          <w:szCs w:val="28"/>
          <w:rtl/>
        </w:rPr>
      </w:pPr>
    </w:p>
    <w:p w:rsidR="006B0E3A" w:rsidRPr="001C4B4D" w:rsidRDefault="006B0E3A" w:rsidP="006B0E3A">
      <w:pPr>
        <w:numPr>
          <w:ilvl w:val="1"/>
          <w:numId w:val="13"/>
        </w:numPr>
        <w:tabs>
          <w:tab w:val="left" w:pos="389"/>
        </w:tabs>
        <w:spacing w:after="0" w:line="240" w:lineRule="auto"/>
        <w:ind w:right="0"/>
        <w:jc w:val="lowKashida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ما أثر هذا الخلاف على درجة كفاءة العمل في الإدارة ؟</w:t>
      </w:r>
    </w:p>
    <w:p w:rsidR="006B0E3A" w:rsidRPr="001C4B4D" w:rsidRDefault="006B0E3A" w:rsidP="006B0E3A">
      <w:pPr>
        <w:tabs>
          <w:tab w:val="left" w:pos="389"/>
        </w:tabs>
        <w:ind w:left="1440"/>
        <w:jc w:val="lowKashida"/>
        <w:rPr>
          <w:sz w:val="28"/>
          <w:szCs w:val="28"/>
          <w:rtl/>
        </w:rPr>
      </w:pPr>
      <w:r w:rsidRPr="001C4B4D">
        <w:rPr>
          <w:rFonts w:hint="cs"/>
          <w:sz w:val="28"/>
          <w:szCs w:val="28"/>
          <w:rtl/>
        </w:rPr>
        <w:t>........................................................................................</w:t>
      </w:r>
    </w:p>
    <w:p w:rsidR="006B0E3A" w:rsidRPr="001C4B4D" w:rsidRDefault="006B0E3A" w:rsidP="006B0E3A">
      <w:pPr>
        <w:tabs>
          <w:tab w:val="left" w:pos="389"/>
        </w:tabs>
        <w:jc w:val="lowKashida"/>
        <w:rPr>
          <w:sz w:val="28"/>
          <w:szCs w:val="28"/>
          <w:rtl/>
        </w:rPr>
      </w:pPr>
    </w:p>
    <w:p w:rsidR="006B0E3A" w:rsidRPr="001C4B4D" w:rsidRDefault="006B0E3A" w:rsidP="006B0E3A">
      <w:pPr>
        <w:numPr>
          <w:ilvl w:val="0"/>
          <w:numId w:val="14"/>
        </w:numPr>
        <w:tabs>
          <w:tab w:val="left" w:pos="389"/>
        </w:tabs>
        <w:spacing w:after="0" w:line="240" w:lineRule="auto"/>
        <w:ind w:right="0"/>
        <w:jc w:val="lowKashida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ما هي النتائج الإيجابية لحل الخلاف ؟</w:t>
      </w:r>
    </w:p>
    <w:p w:rsidR="006B0E3A" w:rsidRPr="001C4B4D" w:rsidRDefault="006B0E3A" w:rsidP="006B0E3A">
      <w:pPr>
        <w:tabs>
          <w:tab w:val="left" w:pos="389"/>
        </w:tabs>
        <w:jc w:val="lowKashida"/>
        <w:rPr>
          <w:sz w:val="28"/>
          <w:szCs w:val="28"/>
          <w:rtl/>
        </w:rPr>
      </w:pPr>
      <w:r w:rsidRPr="001C4B4D">
        <w:rPr>
          <w:rFonts w:hint="cs"/>
          <w:sz w:val="28"/>
          <w:szCs w:val="28"/>
          <w:rtl/>
        </w:rPr>
        <w:tab/>
      </w:r>
      <w:r w:rsidRPr="001C4B4D">
        <w:rPr>
          <w:rFonts w:hint="cs"/>
          <w:sz w:val="28"/>
          <w:szCs w:val="28"/>
          <w:rtl/>
        </w:rPr>
        <w:tab/>
      </w:r>
      <w:r w:rsidRPr="001C4B4D">
        <w:rPr>
          <w:rFonts w:hint="cs"/>
          <w:sz w:val="28"/>
          <w:szCs w:val="28"/>
          <w:rtl/>
        </w:rPr>
        <w:tab/>
        <w:t>.......................................................................................</w:t>
      </w:r>
    </w:p>
    <w:p w:rsidR="006B0E3A" w:rsidRPr="001C4B4D" w:rsidRDefault="006B0E3A" w:rsidP="001C4B4D">
      <w:pPr>
        <w:pStyle w:val="Heading9"/>
        <w:jc w:val="center"/>
        <w:rPr>
          <w:b/>
          <w:bCs/>
          <w:sz w:val="32"/>
          <w:szCs w:val="32"/>
          <w:rtl/>
        </w:rPr>
      </w:pPr>
      <w:r w:rsidRPr="001C4B4D">
        <w:rPr>
          <w:rtl/>
        </w:rPr>
        <w:br w:type="page"/>
      </w:r>
      <w:r w:rsidRPr="001C4B4D">
        <w:rPr>
          <w:rFonts w:hint="cs"/>
          <w:b/>
          <w:bCs/>
          <w:i w:val="0"/>
          <w:iCs w:val="0"/>
          <w:sz w:val="32"/>
          <w:szCs w:val="32"/>
          <w:rtl/>
        </w:rPr>
        <w:lastRenderedPageBreak/>
        <w:t>تمرين</w:t>
      </w:r>
      <w:r w:rsidRPr="001C4B4D">
        <w:rPr>
          <w:rFonts w:hint="cs"/>
          <w:b/>
          <w:bCs/>
          <w:sz w:val="32"/>
          <w:szCs w:val="32"/>
          <w:rtl/>
        </w:rPr>
        <w:t xml:space="preserve"> 2</w:t>
      </w:r>
    </w:p>
    <w:p w:rsidR="006B0E3A" w:rsidRDefault="006B0E3A" w:rsidP="006B0E3A">
      <w:pPr>
        <w:rPr>
          <w:rtl/>
        </w:rPr>
      </w:pPr>
    </w:p>
    <w:p w:rsidR="006B0E3A" w:rsidRDefault="006B0E3A" w:rsidP="001C4B4D">
      <w:pPr>
        <w:pStyle w:val="Heading3"/>
        <w:rPr>
          <w:rtl/>
        </w:rPr>
      </w:pPr>
      <w:r>
        <w:rPr>
          <w:rFonts w:hint="cs"/>
          <w:rtl/>
        </w:rPr>
        <w:t>كيف تتعامل مع الخلافات؟</w:t>
      </w:r>
    </w:p>
    <w:p w:rsidR="006B0E3A" w:rsidRDefault="006B0E3A" w:rsidP="001C4B4D">
      <w:pPr>
        <w:spacing w:line="240" w:lineRule="auto"/>
        <w:rPr>
          <w:b/>
          <w:bCs/>
          <w:u w:val="single"/>
          <w:rtl/>
        </w:rPr>
      </w:pPr>
    </w:p>
    <w:p w:rsidR="006B0E3A" w:rsidRDefault="006B0E3A" w:rsidP="001C4B4D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كيف يصفك البيان التالي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الإجابة بنعم أو لا</w:t>
      </w:r>
    </w:p>
    <w:p w:rsidR="006B0E3A" w:rsidRDefault="006B0E3A" w:rsidP="001C4B4D">
      <w:pPr>
        <w:spacing w:line="240" w:lineRule="auto"/>
        <w:rPr>
          <w:b/>
          <w:bCs/>
          <w:rtl/>
        </w:rPr>
      </w:pP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left="29" w:right="0" w:firstLine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(     ) أستطيع أن أعرف الأسباب الثلاثة التي ينتج عنها خلاف</w:t>
      </w: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right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(     ) أنا أستطيع تحديد الخلافات التي تحتاج إلى فريق عمل</w:t>
      </w: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right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(     ) أستطيع تحضير جلسات عصف ذهني لتحديد الخلافات</w:t>
      </w: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right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(     ) أستطيع مساعدة مجموعة من العاملين لتحديد واختيار خلاف للمساعدة على حلُه</w:t>
      </w: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right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(     ) أستطيع مساعدة مجموعة من العاملين على إيجاد حلول لكل مشكلة</w:t>
      </w: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right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(     ) أستطيع مساعدة المجموعة على الحصول على الرأي الآخر لهذه الحلول</w:t>
      </w: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right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 xml:space="preserve">(     ) أستطيع مساعدة المجموعة على تطبيق أحسن الحلول </w:t>
      </w: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right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(     ) أستطيع تحليل نتائج الحلول</w:t>
      </w: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right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(     ) أستخدم وسائل حل المشكلات للتفاعل مع التغير في مكان العمل</w:t>
      </w: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right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(     ) أستطيع التعرف على الفرق بين مشادة بسيطة وخلاف حقيقي .</w:t>
      </w: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right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 xml:space="preserve">(     ) أستطيع التعرف على أسباب الخلاف في مكان العمل </w:t>
      </w: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right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 xml:space="preserve">(     ) أتفهم احتياجي للصراحة والقدرة على المفاوضات لحل الخلافات </w:t>
      </w: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right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(     ) أستطيع التعرف على أوجه الاختلاف وتحديدها</w:t>
      </w: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right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 xml:space="preserve">(     ) أستطيع مواجهة أصحاب الخلاف </w:t>
      </w: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right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 xml:space="preserve">(     ) أتابع حلول الخلافات </w:t>
      </w: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right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(     ) أستطيع تحديد نقطة تحول الخلاف إلى تشابك بالأيدي</w:t>
      </w: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right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>(     ) أستطيع تحديد أصحاب الشخصية المتصلبة</w:t>
      </w:r>
    </w:p>
    <w:p w:rsidR="006B0E3A" w:rsidRPr="001C4B4D" w:rsidRDefault="006B0E3A" w:rsidP="001C4B4D">
      <w:pPr>
        <w:numPr>
          <w:ilvl w:val="0"/>
          <w:numId w:val="15"/>
        </w:numPr>
        <w:tabs>
          <w:tab w:val="left" w:pos="389"/>
        </w:tabs>
        <w:spacing w:after="0" w:line="240" w:lineRule="auto"/>
        <w:ind w:right="0"/>
        <w:rPr>
          <w:sz w:val="28"/>
          <w:szCs w:val="28"/>
        </w:rPr>
      </w:pPr>
      <w:r w:rsidRPr="001C4B4D">
        <w:rPr>
          <w:rFonts w:hint="cs"/>
          <w:sz w:val="28"/>
          <w:szCs w:val="28"/>
          <w:rtl/>
        </w:rPr>
        <w:t xml:space="preserve">(     ) أستطيع إدارة شكاوى الموظفين </w:t>
      </w:r>
    </w:p>
    <w:p w:rsidR="006B0E3A" w:rsidRDefault="006B0E3A" w:rsidP="001C4B4D">
      <w:pPr>
        <w:tabs>
          <w:tab w:val="left" w:pos="389"/>
        </w:tabs>
        <w:spacing w:line="240" w:lineRule="auto"/>
      </w:pPr>
    </w:p>
    <w:p w:rsidR="006B0E3A" w:rsidRDefault="006B0E3A">
      <w:pPr>
        <w:bidi w:val="0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EG"/>
        </w:rPr>
        <w:br w:type="page"/>
      </w:r>
    </w:p>
    <w:p w:rsidR="006B0E3A" w:rsidRPr="001C4B4D" w:rsidRDefault="006B0E3A" w:rsidP="001C4B4D">
      <w:pPr>
        <w:pStyle w:val="Heading8"/>
        <w:tabs>
          <w:tab w:val="left" w:pos="389"/>
        </w:tabs>
        <w:jc w:val="center"/>
        <w:rPr>
          <w:b/>
          <w:bCs/>
          <w:sz w:val="36"/>
          <w:szCs w:val="36"/>
          <w:u w:val="single"/>
          <w:rtl/>
          <w:lang w:eastAsia="ar-SA"/>
        </w:rPr>
      </w:pPr>
      <w:r w:rsidRPr="001C4B4D">
        <w:rPr>
          <w:rFonts w:hint="cs"/>
          <w:b/>
          <w:bCs/>
          <w:sz w:val="36"/>
          <w:szCs w:val="36"/>
          <w:u w:val="single"/>
          <w:rtl/>
          <w:lang w:eastAsia="ar-SA"/>
        </w:rPr>
        <w:lastRenderedPageBreak/>
        <w:t>التجاوب مع الخلافات</w:t>
      </w:r>
    </w:p>
    <w:p w:rsidR="006B0E3A" w:rsidRDefault="006B0E3A" w:rsidP="006B0E3A">
      <w:pPr>
        <w:tabs>
          <w:tab w:val="left" w:pos="389"/>
        </w:tabs>
        <w:jc w:val="center"/>
        <w:rPr>
          <w:b/>
          <w:bCs/>
          <w:sz w:val="32"/>
          <w:szCs w:val="32"/>
          <w:u w:val="single"/>
          <w:rtl/>
        </w:rPr>
      </w:pPr>
    </w:p>
    <w:p w:rsidR="006B0E3A" w:rsidRDefault="006B0E3A" w:rsidP="006B0E3A">
      <w:pPr>
        <w:tabs>
          <w:tab w:val="left" w:pos="389"/>
        </w:tabs>
        <w:jc w:val="lowKashida"/>
        <w:rPr>
          <w:sz w:val="32"/>
          <w:szCs w:val="32"/>
          <w:rtl/>
        </w:rPr>
      </w:pPr>
    </w:p>
    <w:p w:rsidR="006B0E3A" w:rsidRDefault="006B0E3A" w:rsidP="006B0E3A">
      <w:pPr>
        <w:pStyle w:val="Heading2"/>
        <w:tabs>
          <w:tab w:val="left" w:pos="389"/>
        </w:tabs>
        <w:jc w:val="both"/>
        <w:rPr>
          <w:rtl/>
        </w:rPr>
      </w:pPr>
      <w:r w:rsidRPr="001C4B4D">
        <w:rPr>
          <w:rFonts w:hint="cs"/>
          <w:u w:val="single"/>
          <w:rtl/>
        </w:rPr>
        <w:t>بالقوة</w:t>
      </w:r>
      <w:r w:rsidR="001C4B4D">
        <w:rPr>
          <w:rFonts w:hint="cs"/>
          <w:rtl/>
        </w:rPr>
        <w:t xml:space="preserve"> :</w:t>
      </w:r>
    </w:p>
    <w:p w:rsidR="006B0E3A" w:rsidRDefault="006B0E3A" w:rsidP="006B0E3A">
      <w:pPr>
        <w:tabs>
          <w:tab w:val="left" w:pos="389"/>
        </w:tabs>
        <w:jc w:val="lowKashida"/>
        <w:rPr>
          <w:rtl/>
        </w:rPr>
      </w:pPr>
    </w:p>
    <w:p w:rsidR="006B0E3A" w:rsidRPr="001C4B4D" w:rsidRDefault="006B0E3A" w:rsidP="006B0E3A">
      <w:pPr>
        <w:tabs>
          <w:tab w:val="left" w:pos="389"/>
        </w:tabs>
        <w:jc w:val="lowKashida"/>
        <w:rPr>
          <w:b/>
          <w:bCs/>
          <w:sz w:val="32"/>
          <w:szCs w:val="32"/>
          <w:rtl/>
        </w:rPr>
      </w:pPr>
      <w:r w:rsidRPr="001C4B4D">
        <w:rPr>
          <w:rFonts w:hint="cs"/>
          <w:b/>
          <w:bCs/>
          <w:sz w:val="32"/>
          <w:szCs w:val="32"/>
          <w:rtl/>
        </w:rPr>
        <w:t>إرضاخ كل الجوانب لقبول حل من اختيارك</w:t>
      </w:r>
    </w:p>
    <w:p w:rsidR="006B0E3A" w:rsidRDefault="006B0E3A" w:rsidP="006B0E3A">
      <w:pPr>
        <w:tabs>
          <w:tab w:val="left" w:pos="389"/>
        </w:tabs>
        <w:jc w:val="lowKashida"/>
        <w:rPr>
          <w:rtl/>
        </w:rPr>
      </w:pPr>
    </w:p>
    <w:p w:rsidR="006B0E3A" w:rsidRDefault="006B0E3A" w:rsidP="006B0E3A">
      <w:pPr>
        <w:pStyle w:val="Heading2"/>
        <w:tabs>
          <w:tab w:val="left" w:pos="389"/>
        </w:tabs>
        <w:jc w:val="both"/>
        <w:rPr>
          <w:rtl/>
        </w:rPr>
      </w:pPr>
      <w:r w:rsidRPr="001C4B4D">
        <w:rPr>
          <w:rFonts w:hint="cs"/>
          <w:u w:val="single"/>
          <w:rtl/>
        </w:rPr>
        <w:t>التبسيط</w:t>
      </w:r>
      <w:r w:rsidR="001C4B4D">
        <w:rPr>
          <w:rFonts w:hint="cs"/>
          <w:rtl/>
        </w:rPr>
        <w:t xml:space="preserve"> :</w:t>
      </w:r>
    </w:p>
    <w:p w:rsidR="006B0E3A" w:rsidRDefault="006B0E3A" w:rsidP="006B0E3A">
      <w:pPr>
        <w:tabs>
          <w:tab w:val="left" w:pos="389"/>
        </w:tabs>
        <w:jc w:val="lowKashida"/>
        <w:rPr>
          <w:b/>
          <w:bCs/>
          <w:u w:val="single"/>
          <w:rtl/>
        </w:rPr>
      </w:pPr>
    </w:p>
    <w:p w:rsidR="006B0E3A" w:rsidRPr="001C4B4D" w:rsidRDefault="006B0E3A" w:rsidP="006B0E3A">
      <w:pPr>
        <w:tabs>
          <w:tab w:val="left" w:pos="389"/>
        </w:tabs>
        <w:jc w:val="lowKashida"/>
        <w:rPr>
          <w:b/>
          <w:bCs/>
          <w:sz w:val="32"/>
          <w:szCs w:val="32"/>
          <w:rtl/>
        </w:rPr>
      </w:pPr>
      <w:r w:rsidRPr="001C4B4D">
        <w:rPr>
          <w:rFonts w:hint="cs"/>
          <w:b/>
          <w:bCs/>
          <w:sz w:val="32"/>
          <w:szCs w:val="32"/>
          <w:rtl/>
        </w:rPr>
        <w:t>إقناع كل الأطراف بعدم وجود خلاف من الأصل</w:t>
      </w:r>
    </w:p>
    <w:p w:rsidR="006B0E3A" w:rsidRDefault="006B0E3A" w:rsidP="006B0E3A">
      <w:pPr>
        <w:tabs>
          <w:tab w:val="left" w:pos="389"/>
        </w:tabs>
        <w:jc w:val="lowKashida"/>
        <w:rPr>
          <w:rtl/>
        </w:rPr>
      </w:pPr>
    </w:p>
    <w:p w:rsidR="006B0E3A" w:rsidRDefault="006B0E3A" w:rsidP="006B0E3A">
      <w:pPr>
        <w:pStyle w:val="Heading2"/>
        <w:tabs>
          <w:tab w:val="left" w:pos="389"/>
        </w:tabs>
        <w:jc w:val="both"/>
        <w:rPr>
          <w:rtl/>
        </w:rPr>
      </w:pPr>
      <w:r w:rsidRPr="001C4B4D">
        <w:rPr>
          <w:rFonts w:hint="cs"/>
          <w:u w:val="single"/>
          <w:rtl/>
        </w:rPr>
        <w:t>التجاهل</w:t>
      </w:r>
      <w:r w:rsidR="001C4B4D">
        <w:rPr>
          <w:rFonts w:hint="cs"/>
          <w:rtl/>
        </w:rPr>
        <w:t xml:space="preserve"> :</w:t>
      </w:r>
    </w:p>
    <w:p w:rsidR="006B0E3A" w:rsidRDefault="006B0E3A" w:rsidP="006B0E3A">
      <w:pPr>
        <w:tabs>
          <w:tab w:val="left" w:pos="389"/>
        </w:tabs>
        <w:jc w:val="lowKashida"/>
        <w:rPr>
          <w:rtl/>
        </w:rPr>
      </w:pPr>
    </w:p>
    <w:p w:rsidR="006B0E3A" w:rsidRPr="001C4B4D" w:rsidRDefault="006B0E3A" w:rsidP="006B0E3A">
      <w:pPr>
        <w:tabs>
          <w:tab w:val="left" w:pos="389"/>
        </w:tabs>
        <w:jc w:val="lowKashida"/>
        <w:rPr>
          <w:b/>
          <w:bCs/>
          <w:sz w:val="32"/>
          <w:szCs w:val="32"/>
          <w:rtl/>
        </w:rPr>
      </w:pPr>
      <w:r w:rsidRPr="001C4B4D">
        <w:rPr>
          <w:rFonts w:hint="cs"/>
          <w:b/>
          <w:bCs/>
          <w:sz w:val="32"/>
          <w:szCs w:val="32"/>
          <w:rtl/>
        </w:rPr>
        <w:t>لا أعلم فعلى هذا لا أتدخل</w:t>
      </w:r>
    </w:p>
    <w:p w:rsidR="006B0E3A" w:rsidRDefault="006B0E3A" w:rsidP="006B0E3A">
      <w:pPr>
        <w:tabs>
          <w:tab w:val="left" w:pos="389"/>
        </w:tabs>
        <w:jc w:val="lowKashida"/>
        <w:rPr>
          <w:rtl/>
        </w:rPr>
      </w:pPr>
    </w:p>
    <w:p w:rsidR="006B0E3A" w:rsidRDefault="006B0E3A" w:rsidP="006B0E3A">
      <w:pPr>
        <w:pStyle w:val="Heading2"/>
        <w:tabs>
          <w:tab w:val="left" w:pos="389"/>
        </w:tabs>
        <w:jc w:val="both"/>
        <w:rPr>
          <w:rtl/>
        </w:rPr>
      </w:pPr>
      <w:r w:rsidRPr="001C4B4D">
        <w:rPr>
          <w:rFonts w:hint="cs"/>
          <w:u w:val="single"/>
          <w:rtl/>
        </w:rPr>
        <w:t>الحل الوسط</w:t>
      </w:r>
      <w:r w:rsidR="001C4B4D">
        <w:rPr>
          <w:rFonts w:hint="cs"/>
          <w:rtl/>
        </w:rPr>
        <w:t xml:space="preserve"> :</w:t>
      </w:r>
    </w:p>
    <w:p w:rsidR="006B0E3A" w:rsidRDefault="006B0E3A" w:rsidP="006B0E3A">
      <w:pPr>
        <w:tabs>
          <w:tab w:val="left" w:pos="389"/>
        </w:tabs>
        <w:jc w:val="lowKashida"/>
        <w:rPr>
          <w:rtl/>
        </w:rPr>
      </w:pPr>
    </w:p>
    <w:p w:rsidR="006B0E3A" w:rsidRPr="001C4B4D" w:rsidRDefault="006B0E3A" w:rsidP="006B0E3A">
      <w:pPr>
        <w:tabs>
          <w:tab w:val="left" w:pos="389"/>
        </w:tabs>
        <w:jc w:val="lowKashida"/>
        <w:rPr>
          <w:b/>
          <w:bCs/>
          <w:sz w:val="32"/>
          <w:szCs w:val="32"/>
          <w:rtl/>
        </w:rPr>
      </w:pPr>
      <w:r w:rsidRPr="001C4B4D">
        <w:rPr>
          <w:rFonts w:hint="cs"/>
          <w:b/>
          <w:bCs/>
          <w:sz w:val="32"/>
          <w:szCs w:val="32"/>
          <w:rtl/>
        </w:rPr>
        <w:t>هي خطوة ناجحة في سبيل حل الخلافات .  يستطيع المدير أو المديرة تعريف المشكلة ومحاولة إيجاد حل أوسط يكون مقبولا من الطرفين ولكن خطورته في إحساس الجانبين في بعض الأحيان بالخسارة .</w:t>
      </w:r>
    </w:p>
    <w:p w:rsidR="006B0E3A" w:rsidRDefault="006B0E3A" w:rsidP="006B0E3A">
      <w:pPr>
        <w:tabs>
          <w:tab w:val="left" w:pos="389"/>
        </w:tabs>
        <w:jc w:val="lowKashida"/>
        <w:rPr>
          <w:rtl/>
        </w:rPr>
      </w:pPr>
    </w:p>
    <w:p w:rsidR="006B0E3A" w:rsidRDefault="006B0E3A" w:rsidP="006B0E3A">
      <w:pPr>
        <w:pStyle w:val="Heading2"/>
        <w:tabs>
          <w:tab w:val="left" w:pos="389"/>
        </w:tabs>
        <w:jc w:val="both"/>
        <w:rPr>
          <w:rtl/>
        </w:rPr>
      </w:pPr>
      <w:r w:rsidRPr="001C4B4D">
        <w:rPr>
          <w:rFonts w:hint="cs"/>
          <w:u w:val="single"/>
          <w:rtl/>
        </w:rPr>
        <w:t>المواجهة</w:t>
      </w:r>
      <w:r w:rsidR="001C4B4D">
        <w:rPr>
          <w:rFonts w:hint="cs"/>
          <w:rtl/>
        </w:rPr>
        <w:t xml:space="preserve"> :</w:t>
      </w:r>
    </w:p>
    <w:p w:rsidR="001C4B4D" w:rsidRDefault="001C4B4D" w:rsidP="006B0E3A">
      <w:pPr>
        <w:tabs>
          <w:tab w:val="left" w:pos="389"/>
        </w:tabs>
        <w:jc w:val="lowKashida"/>
        <w:rPr>
          <w:b/>
          <w:bCs/>
          <w:sz w:val="32"/>
          <w:szCs w:val="32"/>
          <w:rtl/>
        </w:rPr>
      </w:pPr>
    </w:p>
    <w:p w:rsidR="006B0E3A" w:rsidRPr="001C4B4D" w:rsidRDefault="006B0E3A" w:rsidP="006B0E3A">
      <w:pPr>
        <w:tabs>
          <w:tab w:val="left" w:pos="389"/>
        </w:tabs>
        <w:jc w:val="lowKashida"/>
        <w:rPr>
          <w:b/>
          <w:bCs/>
          <w:sz w:val="32"/>
          <w:szCs w:val="32"/>
          <w:rtl/>
        </w:rPr>
      </w:pPr>
      <w:r w:rsidRPr="001C4B4D">
        <w:rPr>
          <w:rFonts w:hint="cs"/>
          <w:b/>
          <w:bCs/>
          <w:sz w:val="32"/>
          <w:szCs w:val="32"/>
          <w:rtl/>
        </w:rPr>
        <w:t xml:space="preserve">يتعرف المدير على أفراد الخلاف ويتفاهم على حقهم المشروع في الخلاف .  ثم يحاول العمل على إيجاد حل يتكون من جميع وجهات النظر .  يتحمل المدير مسئولية الأخذ بين الأفراد حتى يتأكد من أن الخلاف لن يتكرر </w:t>
      </w:r>
      <w:r w:rsidRPr="001C4B4D">
        <w:rPr>
          <w:b/>
          <w:bCs/>
          <w:sz w:val="32"/>
          <w:szCs w:val="32"/>
          <w:rtl/>
        </w:rPr>
        <w:t>–</w:t>
      </w:r>
      <w:r w:rsidRPr="001C4B4D">
        <w:rPr>
          <w:rFonts w:hint="cs"/>
          <w:b/>
          <w:bCs/>
          <w:sz w:val="32"/>
          <w:szCs w:val="32"/>
          <w:rtl/>
        </w:rPr>
        <w:t xml:space="preserve"> هذا ليس بالشيء السهل ولكن المدير يجب عليه البحث عن حل يوفر المكسب لطرف الخلاف .</w:t>
      </w:r>
    </w:p>
    <w:p w:rsidR="00203FE8" w:rsidRPr="00E91CD1" w:rsidRDefault="00203FE8" w:rsidP="00E91CD1">
      <w:pPr>
        <w:bidi w:val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 w:bidi="ar-EG"/>
        </w:rPr>
      </w:pPr>
    </w:p>
    <w:sectPr w:rsidR="00203FE8" w:rsidRPr="00E91CD1" w:rsidSect="00205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68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754" w:rsidRDefault="00882754" w:rsidP="00C974DC">
      <w:pPr>
        <w:spacing w:after="0" w:line="240" w:lineRule="auto"/>
      </w:pPr>
      <w:r>
        <w:separator/>
      </w:r>
    </w:p>
  </w:endnote>
  <w:endnote w:type="continuationSeparator" w:id="1">
    <w:p w:rsidR="00882754" w:rsidRDefault="00882754" w:rsidP="00C9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Diwani Bent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MS Gothic"/>
    <w:charset w:val="B2"/>
    <w:family w:val="auto"/>
    <w:pitch w:val="variable"/>
    <w:sig w:usb0="00002000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C1" w:rsidRDefault="007227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76" w:rsidRDefault="00035676" w:rsidP="007227C1">
    <w:pPr>
      <w:pStyle w:val="Footer"/>
      <w:rPr>
        <w:rtl/>
        <w:lang w:bidi="ar-EG"/>
      </w:rPr>
    </w:pPr>
    <w:r>
      <w:rPr>
        <w:rFonts w:hint="cs"/>
        <w:b/>
        <w:bCs/>
        <w:rtl/>
        <w:lang w:bidi="ar-EG"/>
      </w:rPr>
      <w:tab/>
    </w:r>
    <w:r>
      <w:rPr>
        <w:rFonts w:hint="cs"/>
        <w:b/>
        <w:bCs/>
        <w:rtl/>
        <w:lang w:bidi="ar-EG"/>
      </w:rPr>
      <w:tab/>
    </w:r>
    <w:r w:rsidR="007227C1">
      <w:rPr>
        <w:rFonts w:hint="cs"/>
        <w:b/>
        <w:bCs/>
        <w:rtl/>
        <w:lang w:bidi="ar-EG"/>
      </w:rPr>
      <w:t>الملزمة التدريبية لدورة إدارة الخلاف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C1" w:rsidRDefault="007227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754" w:rsidRDefault="00882754" w:rsidP="00C974DC">
      <w:pPr>
        <w:spacing w:after="0" w:line="240" w:lineRule="auto"/>
      </w:pPr>
      <w:r>
        <w:separator/>
      </w:r>
    </w:p>
  </w:footnote>
  <w:footnote w:type="continuationSeparator" w:id="1">
    <w:p w:rsidR="00882754" w:rsidRDefault="00882754" w:rsidP="00C9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C1" w:rsidRDefault="007227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C1" w:rsidRDefault="007227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C1" w:rsidRDefault="007227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E9F"/>
    <w:multiLevelType w:val="hybridMultilevel"/>
    <w:tmpl w:val="AE383960"/>
    <w:lvl w:ilvl="0" w:tplc="63D440FE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7F7A077E">
      <w:start w:val="1"/>
      <w:numFmt w:val="bullet"/>
      <w:lvlText w:val="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109730D2"/>
    <w:multiLevelType w:val="hybridMultilevel"/>
    <w:tmpl w:val="2FA2D3A4"/>
    <w:lvl w:ilvl="0" w:tplc="32F8D27A">
      <w:start w:val="1"/>
      <w:numFmt w:val="bullet"/>
      <w:lvlText w:val="-"/>
      <w:lvlJc w:val="left"/>
      <w:pPr>
        <w:tabs>
          <w:tab w:val="num" w:pos="386"/>
        </w:tabs>
        <w:ind w:left="386" w:right="386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06"/>
        </w:tabs>
        <w:ind w:left="1106" w:right="11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26"/>
        </w:tabs>
        <w:ind w:left="1826" w:right="18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46"/>
        </w:tabs>
        <w:ind w:left="2546" w:right="25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66"/>
        </w:tabs>
        <w:ind w:left="3266" w:right="32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86"/>
        </w:tabs>
        <w:ind w:left="3986" w:right="39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06"/>
        </w:tabs>
        <w:ind w:left="4706" w:right="47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26"/>
        </w:tabs>
        <w:ind w:left="5426" w:right="54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46"/>
        </w:tabs>
        <w:ind w:left="6146" w:right="6146" w:hanging="360"/>
      </w:pPr>
      <w:rPr>
        <w:rFonts w:ascii="Wingdings" w:hAnsi="Wingdings" w:hint="default"/>
      </w:rPr>
    </w:lvl>
  </w:abstractNum>
  <w:abstractNum w:abstractNumId="2">
    <w:nsid w:val="1D033F76"/>
    <w:multiLevelType w:val="hybridMultilevel"/>
    <w:tmpl w:val="8C0ADF32"/>
    <w:lvl w:ilvl="0" w:tplc="A962AB1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7F7A077E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AAE8116A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20AD4076"/>
    <w:multiLevelType w:val="hybridMultilevel"/>
    <w:tmpl w:val="6756E822"/>
    <w:lvl w:ilvl="0" w:tplc="7F7A077E">
      <w:start w:val="1"/>
      <w:numFmt w:val="bullet"/>
      <w:lvlText w:val="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 w:tplc="0401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22F43559"/>
    <w:multiLevelType w:val="hybridMultilevel"/>
    <w:tmpl w:val="CF7083E6"/>
    <w:lvl w:ilvl="0" w:tplc="7F7A077E">
      <w:start w:val="1"/>
      <w:numFmt w:val="bullet"/>
      <w:lvlText w:val="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360"/>
        </w:tabs>
        <w:ind w:left="360" w:right="3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</w:abstractNum>
  <w:abstractNum w:abstractNumId="5">
    <w:nsid w:val="4269780E"/>
    <w:multiLevelType w:val="hybridMultilevel"/>
    <w:tmpl w:val="FA52AE64"/>
    <w:lvl w:ilvl="0" w:tplc="7F7A077E">
      <w:start w:val="1"/>
      <w:numFmt w:val="bullet"/>
      <w:lvlText w:val="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490F0222"/>
    <w:multiLevelType w:val="hybridMultilevel"/>
    <w:tmpl w:val="FBE42510"/>
    <w:lvl w:ilvl="0" w:tplc="5CEAF67E">
      <w:start w:val="1"/>
      <w:numFmt w:val="bullet"/>
      <w:lvlText w:val=""/>
      <w:lvlJc w:val="left"/>
      <w:pPr>
        <w:tabs>
          <w:tab w:val="num" w:pos="576"/>
        </w:tabs>
        <w:ind w:left="576" w:right="576" w:hanging="576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59B83580"/>
    <w:multiLevelType w:val="hybridMultilevel"/>
    <w:tmpl w:val="6BD4150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5A60666C"/>
    <w:multiLevelType w:val="hybridMultilevel"/>
    <w:tmpl w:val="38F4400C"/>
    <w:lvl w:ilvl="0" w:tplc="7F7A077E">
      <w:start w:val="1"/>
      <w:numFmt w:val="bullet"/>
      <w:lvlText w:val="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5F0336A7"/>
    <w:multiLevelType w:val="hybridMultilevel"/>
    <w:tmpl w:val="73F857F2"/>
    <w:lvl w:ilvl="0" w:tplc="04090001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2" w:hanging="360"/>
      </w:pPr>
    </w:lvl>
    <w:lvl w:ilvl="2" w:tplc="04090005" w:tentative="1">
      <w:start w:val="1"/>
      <w:numFmt w:val="lowerRoman"/>
      <w:lvlText w:val="%3."/>
      <w:lvlJc w:val="right"/>
      <w:pPr>
        <w:ind w:left="892" w:hanging="180"/>
      </w:pPr>
    </w:lvl>
    <w:lvl w:ilvl="3" w:tplc="04090001" w:tentative="1">
      <w:start w:val="1"/>
      <w:numFmt w:val="decimal"/>
      <w:lvlText w:val="%4."/>
      <w:lvlJc w:val="left"/>
      <w:pPr>
        <w:ind w:left="1612" w:hanging="360"/>
      </w:pPr>
    </w:lvl>
    <w:lvl w:ilvl="4" w:tplc="04090003" w:tentative="1">
      <w:start w:val="1"/>
      <w:numFmt w:val="lowerLetter"/>
      <w:lvlText w:val="%5."/>
      <w:lvlJc w:val="left"/>
      <w:pPr>
        <w:ind w:left="2332" w:hanging="360"/>
      </w:pPr>
    </w:lvl>
    <w:lvl w:ilvl="5" w:tplc="04090005" w:tentative="1">
      <w:start w:val="1"/>
      <w:numFmt w:val="lowerRoman"/>
      <w:lvlText w:val="%6."/>
      <w:lvlJc w:val="right"/>
      <w:pPr>
        <w:ind w:left="3052" w:hanging="180"/>
      </w:pPr>
    </w:lvl>
    <w:lvl w:ilvl="6" w:tplc="04090001" w:tentative="1">
      <w:start w:val="1"/>
      <w:numFmt w:val="decimal"/>
      <w:lvlText w:val="%7."/>
      <w:lvlJc w:val="left"/>
      <w:pPr>
        <w:ind w:left="3772" w:hanging="360"/>
      </w:pPr>
    </w:lvl>
    <w:lvl w:ilvl="7" w:tplc="04090003" w:tentative="1">
      <w:start w:val="1"/>
      <w:numFmt w:val="lowerLetter"/>
      <w:lvlText w:val="%8."/>
      <w:lvlJc w:val="left"/>
      <w:pPr>
        <w:ind w:left="4492" w:hanging="360"/>
      </w:pPr>
    </w:lvl>
    <w:lvl w:ilvl="8" w:tplc="04090005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0">
    <w:nsid w:val="65692DFC"/>
    <w:multiLevelType w:val="hybridMultilevel"/>
    <w:tmpl w:val="AEEAF226"/>
    <w:lvl w:ilvl="0" w:tplc="7F7A077E">
      <w:start w:val="1"/>
      <w:numFmt w:val="bullet"/>
      <w:lvlText w:val="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360"/>
        </w:tabs>
        <w:ind w:left="360" w:right="3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</w:abstractNum>
  <w:abstractNum w:abstractNumId="11">
    <w:nsid w:val="7254630D"/>
    <w:multiLevelType w:val="hybridMultilevel"/>
    <w:tmpl w:val="7BC84D54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7F7A077E">
      <w:start w:val="1"/>
      <w:numFmt w:val="bullet"/>
      <w:lvlText w:val="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77927F7A"/>
    <w:multiLevelType w:val="hybridMultilevel"/>
    <w:tmpl w:val="6C72C948"/>
    <w:lvl w:ilvl="0" w:tplc="1A7C730E">
      <w:start w:val="2"/>
      <w:numFmt w:val="bullet"/>
      <w:lvlText w:val="•"/>
      <w:lvlJc w:val="left"/>
      <w:pPr>
        <w:ind w:left="1011" w:hanging="360"/>
      </w:pPr>
      <w:rPr>
        <w:rFonts w:ascii="Arial" w:eastAsiaTheme="minorEastAsia" w:hAnsi="Arial" w:cs="Arial" w:hint="default"/>
      </w:rPr>
    </w:lvl>
    <w:lvl w:ilvl="1" w:tplc="04090019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3">
    <w:nsid w:val="79C71907"/>
    <w:multiLevelType w:val="hybridMultilevel"/>
    <w:tmpl w:val="BBF4049C"/>
    <w:lvl w:ilvl="0" w:tplc="CD64260E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9"/>
  </w:num>
  <w:num w:numId="8">
    <w:abstractNumId w:val="12"/>
  </w:num>
  <w:num w:numId="9">
    <w:abstractNumId w:val="11"/>
  </w:num>
  <w:num w:numId="10">
    <w:abstractNumId w:val="3"/>
  </w:num>
  <w:num w:numId="11">
    <w:abstractNumId w:val="10"/>
  </w:num>
  <w:num w:numId="12">
    <w:abstractNumId w:val="4"/>
  </w:num>
  <w:num w:numId="13">
    <w:abstractNumId w:val="0"/>
  </w:num>
  <w:num w:numId="14">
    <w:abstractNumId w:val="8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6CF3"/>
    <w:rsid w:val="00011F00"/>
    <w:rsid w:val="00015E76"/>
    <w:rsid w:val="000236C5"/>
    <w:rsid w:val="00031365"/>
    <w:rsid w:val="000334B4"/>
    <w:rsid w:val="00035676"/>
    <w:rsid w:val="00043255"/>
    <w:rsid w:val="000436E9"/>
    <w:rsid w:val="00050964"/>
    <w:rsid w:val="00051D92"/>
    <w:rsid w:val="00053B32"/>
    <w:rsid w:val="00053C51"/>
    <w:rsid w:val="0008274B"/>
    <w:rsid w:val="000951A2"/>
    <w:rsid w:val="000C770D"/>
    <w:rsid w:val="000D624F"/>
    <w:rsid w:val="000E0DC3"/>
    <w:rsid w:val="000E3C31"/>
    <w:rsid w:val="001331A9"/>
    <w:rsid w:val="00144DFC"/>
    <w:rsid w:val="00151703"/>
    <w:rsid w:val="001517A7"/>
    <w:rsid w:val="0015270F"/>
    <w:rsid w:val="001647F9"/>
    <w:rsid w:val="001707C7"/>
    <w:rsid w:val="00180283"/>
    <w:rsid w:val="00181357"/>
    <w:rsid w:val="001C4B4D"/>
    <w:rsid w:val="001E1820"/>
    <w:rsid w:val="002028B6"/>
    <w:rsid w:val="00203FE8"/>
    <w:rsid w:val="002056FE"/>
    <w:rsid w:val="0020770B"/>
    <w:rsid w:val="0021096C"/>
    <w:rsid w:val="00213050"/>
    <w:rsid w:val="00216E2A"/>
    <w:rsid w:val="00246CFB"/>
    <w:rsid w:val="00252519"/>
    <w:rsid w:val="00257541"/>
    <w:rsid w:val="00264A9A"/>
    <w:rsid w:val="0029522D"/>
    <w:rsid w:val="002B3DB9"/>
    <w:rsid w:val="002B5C44"/>
    <w:rsid w:val="002B71EC"/>
    <w:rsid w:val="002D3EAD"/>
    <w:rsid w:val="002F4DE4"/>
    <w:rsid w:val="00300829"/>
    <w:rsid w:val="00316CFE"/>
    <w:rsid w:val="0032685D"/>
    <w:rsid w:val="00331DB9"/>
    <w:rsid w:val="00332B38"/>
    <w:rsid w:val="003339CF"/>
    <w:rsid w:val="00366E29"/>
    <w:rsid w:val="003771B5"/>
    <w:rsid w:val="00383DC0"/>
    <w:rsid w:val="003A1551"/>
    <w:rsid w:val="003A329E"/>
    <w:rsid w:val="003B7E73"/>
    <w:rsid w:val="003D2794"/>
    <w:rsid w:val="003D2E6D"/>
    <w:rsid w:val="003D30F7"/>
    <w:rsid w:val="003D6679"/>
    <w:rsid w:val="003E7D9D"/>
    <w:rsid w:val="0040164B"/>
    <w:rsid w:val="00401C29"/>
    <w:rsid w:val="00402BBE"/>
    <w:rsid w:val="00405B24"/>
    <w:rsid w:val="004169B4"/>
    <w:rsid w:val="00425815"/>
    <w:rsid w:val="004344DE"/>
    <w:rsid w:val="00450916"/>
    <w:rsid w:val="00457889"/>
    <w:rsid w:val="004613C5"/>
    <w:rsid w:val="00467309"/>
    <w:rsid w:val="00472A9D"/>
    <w:rsid w:val="0047501D"/>
    <w:rsid w:val="00481F78"/>
    <w:rsid w:val="00493449"/>
    <w:rsid w:val="004A3006"/>
    <w:rsid w:val="004C0168"/>
    <w:rsid w:val="004E3F1F"/>
    <w:rsid w:val="005007D1"/>
    <w:rsid w:val="005219BB"/>
    <w:rsid w:val="005274B1"/>
    <w:rsid w:val="00527E72"/>
    <w:rsid w:val="005310D5"/>
    <w:rsid w:val="00536EF7"/>
    <w:rsid w:val="00545204"/>
    <w:rsid w:val="00576210"/>
    <w:rsid w:val="0058256C"/>
    <w:rsid w:val="00591052"/>
    <w:rsid w:val="005A6CF3"/>
    <w:rsid w:val="005C788B"/>
    <w:rsid w:val="005F2209"/>
    <w:rsid w:val="005F232B"/>
    <w:rsid w:val="005F2EAE"/>
    <w:rsid w:val="00600158"/>
    <w:rsid w:val="00616347"/>
    <w:rsid w:val="00624F68"/>
    <w:rsid w:val="006250A6"/>
    <w:rsid w:val="006359CB"/>
    <w:rsid w:val="0064219E"/>
    <w:rsid w:val="006441F0"/>
    <w:rsid w:val="00646456"/>
    <w:rsid w:val="00662D2A"/>
    <w:rsid w:val="00680DA8"/>
    <w:rsid w:val="00687EC4"/>
    <w:rsid w:val="006928D8"/>
    <w:rsid w:val="006B0E3A"/>
    <w:rsid w:val="006E0477"/>
    <w:rsid w:val="006F35F9"/>
    <w:rsid w:val="007227C1"/>
    <w:rsid w:val="00742F0A"/>
    <w:rsid w:val="00744BD8"/>
    <w:rsid w:val="00746A47"/>
    <w:rsid w:val="0075605D"/>
    <w:rsid w:val="00762EE1"/>
    <w:rsid w:val="00791366"/>
    <w:rsid w:val="007E631E"/>
    <w:rsid w:val="0081178A"/>
    <w:rsid w:val="008167AB"/>
    <w:rsid w:val="0082651F"/>
    <w:rsid w:val="0083516E"/>
    <w:rsid w:val="00836838"/>
    <w:rsid w:val="00837B00"/>
    <w:rsid w:val="008452A5"/>
    <w:rsid w:val="00882754"/>
    <w:rsid w:val="00896585"/>
    <w:rsid w:val="00896ACF"/>
    <w:rsid w:val="008A620C"/>
    <w:rsid w:val="008E5C4F"/>
    <w:rsid w:val="008E78DE"/>
    <w:rsid w:val="008E7E53"/>
    <w:rsid w:val="008F2AE9"/>
    <w:rsid w:val="008F7A1F"/>
    <w:rsid w:val="00914DDA"/>
    <w:rsid w:val="00926761"/>
    <w:rsid w:val="00932873"/>
    <w:rsid w:val="00932A93"/>
    <w:rsid w:val="009420B6"/>
    <w:rsid w:val="009470D3"/>
    <w:rsid w:val="00977565"/>
    <w:rsid w:val="009B7045"/>
    <w:rsid w:val="009F50D7"/>
    <w:rsid w:val="00A114B2"/>
    <w:rsid w:val="00A12D83"/>
    <w:rsid w:val="00A13394"/>
    <w:rsid w:val="00A46B44"/>
    <w:rsid w:val="00A52712"/>
    <w:rsid w:val="00A61D5F"/>
    <w:rsid w:val="00A67A16"/>
    <w:rsid w:val="00A756E0"/>
    <w:rsid w:val="00A924C4"/>
    <w:rsid w:val="00AD6B13"/>
    <w:rsid w:val="00AD7C57"/>
    <w:rsid w:val="00AE6EAE"/>
    <w:rsid w:val="00B04148"/>
    <w:rsid w:val="00B12F60"/>
    <w:rsid w:val="00B33A7B"/>
    <w:rsid w:val="00B40352"/>
    <w:rsid w:val="00B42A46"/>
    <w:rsid w:val="00B44A9F"/>
    <w:rsid w:val="00B535E2"/>
    <w:rsid w:val="00B65929"/>
    <w:rsid w:val="00B65CCE"/>
    <w:rsid w:val="00B80689"/>
    <w:rsid w:val="00B86B4F"/>
    <w:rsid w:val="00BB3631"/>
    <w:rsid w:val="00BB3CD2"/>
    <w:rsid w:val="00BD03E5"/>
    <w:rsid w:val="00BD5082"/>
    <w:rsid w:val="00BF68BA"/>
    <w:rsid w:val="00C1239F"/>
    <w:rsid w:val="00C13A0C"/>
    <w:rsid w:val="00C416EE"/>
    <w:rsid w:val="00C454B8"/>
    <w:rsid w:val="00C67B1C"/>
    <w:rsid w:val="00C71429"/>
    <w:rsid w:val="00C76F37"/>
    <w:rsid w:val="00C861CC"/>
    <w:rsid w:val="00C974DC"/>
    <w:rsid w:val="00CB62C9"/>
    <w:rsid w:val="00CB67E7"/>
    <w:rsid w:val="00CC38EB"/>
    <w:rsid w:val="00CC5CF9"/>
    <w:rsid w:val="00CD11B7"/>
    <w:rsid w:val="00CD4999"/>
    <w:rsid w:val="00CE11F3"/>
    <w:rsid w:val="00CF4C04"/>
    <w:rsid w:val="00D03A18"/>
    <w:rsid w:val="00D71893"/>
    <w:rsid w:val="00D77922"/>
    <w:rsid w:val="00D80D0E"/>
    <w:rsid w:val="00D97309"/>
    <w:rsid w:val="00DB79C9"/>
    <w:rsid w:val="00DC5031"/>
    <w:rsid w:val="00DE455B"/>
    <w:rsid w:val="00DF23CE"/>
    <w:rsid w:val="00E25BFA"/>
    <w:rsid w:val="00E45B24"/>
    <w:rsid w:val="00E61516"/>
    <w:rsid w:val="00E65E0A"/>
    <w:rsid w:val="00E803A4"/>
    <w:rsid w:val="00E84A7A"/>
    <w:rsid w:val="00E9196C"/>
    <w:rsid w:val="00E91CD1"/>
    <w:rsid w:val="00E95BC9"/>
    <w:rsid w:val="00EB1BA1"/>
    <w:rsid w:val="00EB6923"/>
    <w:rsid w:val="00EC73DD"/>
    <w:rsid w:val="00ED111B"/>
    <w:rsid w:val="00EF238D"/>
    <w:rsid w:val="00EF5FE5"/>
    <w:rsid w:val="00F00623"/>
    <w:rsid w:val="00F0436A"/>
    <w:rsid w:val="00F05C22"/>
    <w:rsid w:val="00F26320"/>
    <w:rsid w:val="00F431CE"/>
    <w:rsid w:val="00F477E2"/>
    <w:rsid w:val="00F53866"/>
    <w:rsid w:val="00F570FC"/>
    <w:rsid w:val="00F703B9"/>
    <w:rsid w:val="00F70B42"/>
    <w:rsid w:val="00F73EE3"/>
    <w:rsid w:val="00F86522"/>
    <w:rsid w:val="00F91A42"/>
    <w:rsid w:val="00FB30CE"/>
    <w:rsid w:val="00FB3911"/>
    <w:rsid w:val="00FB52BA"/>
    <w:rsid w:val="00FC1D6D"/>
    <w:rsid w:val="00FF006A"/>
    <w:rsid w:val="00FF252F"/>
    <w:rsid w:val="00FF2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1D"/>
    <w:pPr>
      <w:bidi/>
    </w:pPr>
  </w:style>
  <w:style w:type="paragraph" w:styleId="Heading1">
    <w:name w:val="heading 1"/>
    <w:basedOn w:val="Normal"/>
    <w:next w:val="Normal"/>
    <w:link w:val="Heading1Char"/>
    <w:qFormat/>
    <w:rsid w:val="005A6CF3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A6C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A6CF3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hadow/>
      <w:color w:val="FF0000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4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5A6C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3E"/>
      <w:szCs w:val="24"/>
    </w:rPr>
  </w:style>
  <w:style w:type="paragraph" w:styleId="Heading7">
    <w:name w:val="heading 7"/>
    <w:basedOn w:val="Normal"/>
    <w:next w:val="Normal"/>
    <w:link w:val="Heading7Char"/>
    <w:qFormat/>
    <w:rsid w:val="005A6CF3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color w:val="000514"/>
      <w:sz w:val="36"/>
      <w:szCs w:val="36"/>
      <w:lang w:bidi="ar-E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CF3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A6CF3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5A6CF3"/>
    <w:rPr>
      <w:rFonts w:ascii="Times New Roman" w:eastAsia="Times New Roman" w:hAnsi="Times New Roman" w:cs="Times New Roman"/>
      <w:b/>
      <w:bCs/>
      <w:shadow/>
      <w:color w:val="FF0000"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5A6CF3"/>
    <w:rPr>
      <w:rFonts w:ascii="Times New Roman" w:eastAsia="Times New Roman" w:hAnsi="Times New Roman" w:cs="Times New Roman"/>
      <w:b/>
      <w:bCs/>
      <w:color w:val="00003E"/>
      <w:szCs w:val="24"/>
    </w:rPr>
  </w:style>
  <w:style w:type="character" w:customStyle="1" w:styleId="Heading7Char">
    <w:name w:val="Heading 7 Char"/>
    <w:basedOn w:val="DefaultParagraphFont"/>
    <w:link w:val="Heading7"/>
    <w:rsid w:val="005A6CF3"/>
    <w:rPr>
      <w:rFonts w:ascii="Arial" w:eastAsia="Times New Roman" w:hAnsi="Arial" w:cs="Times New Roman"/>
      <w:b/>
      <w:bCs/>
      <w:color w:val="000514"/>
      <w:sz w:val="36"/>
      <w:szCs w:val="36"/>
      <w:lang w:bidi="ar-EG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5A6CF3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1"/>
    <w:uiPriority w:val="99"/>
    <w:rsid w:val="005A6CF3"/>
    <w:rPr>
      <w:rFonts w:eastAsiaTheme="minorHAnsi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5A6CF3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1"/>
    <w:uiPriority w:val="99"/>
    <w:rsid w:val="005A6CF3"/>
    <w:rPr>
      <w:rFonts w:eastAsiaTheme="minorHAnsi"/>
    </w:rPr>
  </w:style>
  <w:style w:type="paragraph" w:styleId="Header">
    <w:name w:val="header"/>
    <w:basedOn w:val="Normal"/>
    <w:link w:val="HeaderChar1"/>
    <w:unhideWhenUsed/>
    <w:rsid w:val="005A6CF3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HeaderChar1">
    <w:name w:val="Header Char1"/>
    <w:basedOn w:val="DefaultParagraphFont"/>
    <w:link w:val="Header"/>
    <w:rsid w:val="005A6CF3"/>
    <w:rPr>
      <w:rFonts w:eastAsiaTheme="minorHAnsi"/>
    </w:rPr>
  </w:style>
  <w:style w:type="paragraph" w:styleId="Footer">
    <w:name w:val="footer"/>
    <w:basedOn w:val="Normal"/>
    <w:link w:val="FooterChar1"/>
    <w:unhideWhenUsed/>
    <w:rsid w:val="005A6CF3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FooterChar1">
    <w:name w:val="Footer Char1"/>
    <w:basedOn w:val="DefaultParagraphFont"/>
    <w:link w:val="Footer"/>
    <w:rsid w:val="005A6CF3"/>
    <w:rPr>
      <w:rFonts w:eastAsiaTheme="minorHAnsi"/>
    </w:rPr>
  </w:style>
  <w:style w:type="numbering" w:customStyle="1" w:styleId="NoList1">
    <w:name w:val="No List1"/>
    <w:next w:val="NoList"/>
    <w:semiHidden/>
    <w:rsid w:val="005A6CF3"/>
  </w:style>
  <w:style w:type="paragraph" w:styleId="BodyText">
    <w:name w:val="Body Text"/>
    <w:basedOn w:val="Normal"/>
    <w:link w:val="BodyTextChar"/>
    <w:rsid w:val="005A6CF3"/>
    <w:pPr>
      <w:autoSpaceDE w:val="0"/>
      <w:autoSpaceDN w:val="0"/>
      <w:bidi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3E"/>
      <w:sz w:val="24"/>
      <w:szCs w:val="26"/>
    </w:rPr>
  </w:style>
  <w:style w:type="character" w:customStyle="1" w:styleId="BodyTextChar">
    <w:name w:val="Body Text Char"/>
    <w:basedOn w:val="DefaultParagraphFont"/>
    <w:link w:val="BodyText"/>
    <w:rsid w:val="005A6CF3"/>
    <w:rPr>
      <w:rFonts w:ascii="Times New Roman" w:eastAsia="Times New Roman" w:hAnsi="Times New Roman" w:cs="Times New Roman"/>
      <w:b/>
      <w:bCs/>
      <w:color w:val="00003E"/>
      <w:sz w:val="24"/>
      <w:szCs w:val="26"/>
    </w:rPr>
  </w:style>
  <w:style w:type="paragraph" w:styleId="BodyTextIndent2">
    <w:name w:val="Body Text Indent 2"/>
    <w:basedOn w:val="Normal"/>
    <w:link w:val="BodyTextIndent2Char"/>
    <w:rsid w:val="005A6CF3"/>
    <w:pPr>
      <w:spacing w:after="0" w:line="240" w:lineRule="auto"/>
      <w:ind w:left="26" w:firstLine="360"/>
      <w:jc w:val="lowKashida"/>
    </w:pPr>
    <w:rPr>
      <w:rFonts w:ascii="Times New Roman" w:eastAsia="Times New Roman" w:hAnsi="Times New Roman" w:cs="Times New Roman"/>
      <w:sz w:val="32"/>
      <w:szCs w:val="34"/>
      <w:lang w:bidi="ar-EG"/>
    </w:rPr>
  </w:style>
  <w:style w:type="character" w:customStyle="1" w:styleId="BodyTextIndent2Char">
    <w:name w:val="Body Text Indent 2 Char"/>
    <w:basedOn w:val="DefaultParagraphFont"/>
    <w:link w:val="BodyTextIndent2"/>
    <w:rsid w:val="005A6CF3"/>
    <w:rPr>
      <w:rFonts w:ascii="Times New Roman" w:eastAsia="Times New Roman" w:hAnsi="Times New Roman" w:cs="Times New Roman"/>
      <w:sz w:val="32"/>
      <w:szCs w:val="34"/>
      <w:lang w:bidi="ar-EG"/>
    </w:rPr>
  </w:style>
  <w:style w:type="paragraph" w:styleId="BodyText2">
    <w:name w:val="Body Text 2"/>
    <w:basedOn w:val="Normal"/>
    <w:link w:val="BodyText2Char"/>
    <w:rsid w:val="005A6CF3"/>
    <w:pPr>
      <w:autoSpaceDE w:val="0"/>
      <w:autoSpaceDN w:val="0"/>
      <w:bidi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3E"/>
      <w:szCs w:val="24"/>
    </w:rPr>
  </w:style>
  <w:style w:type="character" w:customStyle="1" w:styleId="BodyText2Char">
    <w:name w:val="Body Text 2 Char"/>
    <w:basedOn w:val="DefaultParagraphFont"/>
    <w:link w:val="BodyText2"/>
    <w:rsid w:val="005A6CF3"/>
    <w:rPr>
      <w:rFonts w:ascii="Times New Roman" w:eastAsia="Times New Roman" w:hAnsi="Times New Roman" w:cs="Times New Roman"/>
      <w:b/>
      <w:bCs/>
      <w:color w:val="00003E"/>
      <w:szCs w:val="24"/>
    </w:rPr>
  </w:style>
  <w:style w:type="paragraph" w:styleId="BodyText3">
    <w:name w:val="Body Text 3"/>
    <w:basedOn w:val="Normal"/>
    <w:link w:val="BodyText3Char"/>
    <w:rsid w:val="005A6CF3"/>
    <w:pPr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sz w:val="56"/>
      <w:szCs w:val="54"/>
    </w:rPr>
  </w:style>
  <w:style w:type="character" w:customStyle="1" w:styleId="BodyText3Char">
    <w:name w:val="Body Text 3 Char"/>
    <w:basedOn w:val="DefaultParagraphFont"/>
    <w:link w:val="BodyText3"/>
    <w:rsid w:val="005A6CF3"/>
    <w:rPr>
      <w:rFonts w:ascii="Times New Roman" w:eastAsia="Times New Roman" w:hAnsi="Times New Roman" w:cs="Times New Roman"/>
      <w:b/>
      <w:bCs/>
      <w:sz w:val="56"/>
      <w:szCs w:val="54"/>
    </w:rPr>
  </w:style>
  <w:style w:type="character" w:styleId="PageNumber">
    <w:name w:val="page number"/>
    <w:basedOn w:val="DefaultParagraphFont"/>
    <w:rsid w:val="005A6CF3"/>
  </w:style>
  <w:style w:type="table" w:styleId="LightList-Accent5">
    <w:name w:val="Light List Accent 5"/>
    <w:basedOn w:val="TableNormal"/>
    <w:uiPriority w:val="61"/>
    <w:rsid w:val="005A6CF3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5A6CF3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CF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F3"/>
    <w:rPr>
      <w:rFonts w:ascii="Tahoma" w:eastAsiaTheme="minorHAns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23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8E5C4F"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rsid w:val="000236C5"/>
  </w:style>
  <w:style w:type="table" w:styleId="TableGrid">
    <w:name w:val="Table Grid"/>
    <w:basedOn w:val="TableNormal"/>
    <w:uiPriority w:val="59"/>
    <w:rsid w:val="00FB5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344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36EF7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A46B44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44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4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07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18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59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3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1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45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0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6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01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31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36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42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9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5BBF-A828-47CA-B92B-7DD90989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menna</dc:creator>
  <cp:lastModifiedBy>atar</cp:lastModifiedBy>
  <cp:revision>193</cp:revision>
  <cp:lastPrinted>2013-09-01T01:35:00Z</cp:lastPrinted>
  <dcterms:created xsi:type="dcterms:W3CDTF">2013-08-15T07:25:00Z</dcterms:created>
  <dcterms:modified xsi:type="dcterms:W3CDTF">2015-03-18T16:49:00Z</dcterms:modified>
</cp:coreProperties>
</file>