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F3" w:rsidRDefault="00133BE1" w:rsidP="005A6CF3">
      <w:pPr>
        <w:bidi w:val="0"/>
        <w:rPr>
          <w:rFonts w:cs="Arial"/>
        </w:rPr>
      </w:pPr>
      <w:r>
        <w:rPr>
          <w:rFonts w:cs="Arial"/>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6" o:spid="_x0000_s1026" type="#_x0000_t84" style="position:absolute;margin-left:-40.35pt;margin-top:238.35pt;width:491.6pt;height:151.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" fillcolor="#4f81bd [3204]" strokecolor="#243f60 [1604]" strokeweight="1pt">
            <v:textbox>
              <w:txbxContent>
                <w:p w:rsidR="005A0D4F" w:rsidRPr="00B33A7B" w:rsidRDefault="005A0D4F" w:rsidP="00D77922">
                  <w:pPr>
                    <w:jc w:val="center"/>
                    <w:rPr>
                      <w:b/>
                      <w:bCs/>
                      <w:rtl/>
                      <w:lang w:bidi="ar-EG"/>
                    </w:rPr>
                  </w:pPr>
                </w:p>
                <w:p w:rsidR="005A0D4F" w:rsidRPr="003F3670" w:rsidRDefault="005A0D4F" w:rsidP="00ED195C">
                  <w:pPr>
                    <w:jc w:val="center"/>
                    <w:rPr>
                      <w:b/>
                      <w:bCs/>
                      <w:sz w:val="84"/>
                      <w:szCs w:val="84"/>
                      <w:lang w:bidi="ar-EG"/>
                    </w:rPr>
                  </w:pPr>
                  <w:r>
                    <w:rPr>
                      <w:rFonts w:hint="cs"/>
                      <w:b/>
                      <w:bCs/>
                      <w:sz w:val="84"/>
                      <w:szCs w:val="84"/>
                      <w:rtl/>
                      <w:lang w:bidi="ar-EG"/>
                    </w:rPr>
                    <w:t xml:space="preserve">فن </w:t>
                  </w:r>
                  <w:r>
                    <w:rPr>
                      <w:rFonts w:hint="eastAsia"/>
                      <w:b/>
                      <w:bCs/>
                      <w:sz w:val="84"/>
                      <w:szCs w:val="84"/>
                      <w:rtl/>
                      <w:lang w:bidi="ar-EG"/>
                    </w:rPr>
                    <w:t>إدارة</w:t>
                  </w:r>
                  <w:r>
                    <w:rPr>
                      <w:rFonts w:hint="cs"/>
                      <w:b/>
                      <w:bCs/>
                      <w:sz w:val="84"/>
                      <w:szCs w:val="84"/>
                      <w:rtl/>
                      <w:lang w:bidi="ar-EG"/>
                    </w:rPr>
                    <w:t xml:space="preserve"> العلاقات العامة</w:t>
                  </w:r>
                </w:p>
              </w:txbxContent>
            </v:textbox>
          </v:shape>
        </w:pict>
      </w:r>
      <w:r w:rsidR="005A6CF3">
        <w:rPr>
          <w:rFonts w:cs="Arial"/>
        </w:rPr>
        <w:br w:type="page"/>
      </w:r>
    </w:p>
    <w:p w:rsidR="005A6CF3" w:rsidRDefault="00EF238D" w:rsidP="00ED195C">
      <w:pPr>
        <w:spacing w:line="240" w:lineRule="auto"/>
        <w:jc w:val="center"/>
        <w:rPr>
          <w:rtl/>
          <w:lang w:bidi="ar-EG"/>
        </w:rPr>
      </w:pPr>
      <w:r w:rsidRPr="00EF238D">
        <w:rPr>
          <w:rFonts w:ascii="Haettenschweiler" w:hAnsi="Haettenschweiler" w:cs="Diwani Bent" w:hint="eastAsia"/>
          <w:b/>
          <w:bCs/>
          <w:sz w:val="56"/>
          <w:szCs w:val="56"/>
          <w:rtl/>
        </w:rPr>
        <w:lastRenderedPageBreak/>
        <w:t>برنامج</w:t>
      </w:r>
      <w:r w:rsidR="007F23A5">
        <w:rPr>
          <w:rFonts w:ascii="Haettenschweiler" w:hAnsi="Haettenschweiler" w:cs="Diwani Bent" w:hint="cs"/>
          <w:b/>
          <w:bCs/>
          <w:sz w:val="56"/>
          <w:szCs w:val="56"/>
          <w:rtl/>
        </w:rPr>
        <w:t xml:space="preserve">فن </w:t>
      </w:r>
      <w:r w:rsidR="00680DA8">
        <w:rPr>
          <w:rFonts w:ascii="Haettenschweiler" w:hAnsi="Haettenschweiler" w:cs="Diwani Bent" w:hint="eastAsia"/>
          <w:b/>
          <w:bCs/>
          <w:sz w:val="56"/>
          <w:szCs w:val="56"/>
          <w:rtl/>
        </w:rPr>
        <w:t>إدارة</w:t>
      </w:r>
      <w:r w:rsidR="00ED195C">
        <w:rPr>
          <w:rFonts w:ascii="Haettenschweiler" w:hAnsi="Haettenschweiler" w:cs="Diwani Bent" w:hint="cs"/>
          <w:b/>
          <w:bCs/>
          <w:sz w:val="56"/>
          <w:szCs w:val="56"/>
          <w:rtl/>
        </w:rPr>
        <w:t>العلاقات العامة</w:t>
      </w:r>
    </w:p>
    <w:p w:rsidR="00383DC0" w:rsidRPr="00383DC0" w:rsidRDefault="003D2794" w:rsidP="00383DC0">
      <w:pPr>
        <w:spacing w:line="360" w:lineRule="auto"/>
        <w:ind w:left="-908"/>
        <w:rPr>
          <w:rFonts w:cs="Monotype Koufi"/>
          <w:b/>
          <w:bCs/>
          <w:sz w:val="36"/>
          <w:szCs w:val="36"/>
          <w:u w:val="single"/>
          <w:rtl/>
          <w:lang w:bidi="ar-EG"/>
        </w:rPr>
      </w:pPr>
      <w:r w:rsidRPr="00383DC0">
        <w:rPr>
          <w:rFonts w:cs="Monotype Koufi" w:hint="cs"/>
          <w:b/>
          <w:bCs/>
          <w:sz w:val="36"/>
          <w:szCs w:val="36"/>
          <w:u w:val="single"/>
          <w:rtl/>
        </w:rPr>
        <w:t>محتويات الدورة :</w:t>
      </w:r>
    </w:p>
    <w:p w:rsidR="00AB5653" w:rsidRDefault="00BC668B" w:rsidP="00BC668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b/>
          <w:bCs/>
          <w:sz w:val="36"/>
          <w:szCs w:val="36"/>
          <w:rtl/>
        </w:rPr>
        <w:t>-</w:t>
      </w:r>
      <w:r>
        <w:rPr>
          <w:rFonts w:ascii="Simplified Arabic" w:hAnsi="Simplified Arabic" w:cs="Simplified Arabic" w:hint="cs"/>
          <w:b/>
          <w:bCs/>
          <w:sz w:val="36"/>
          <w:szCs w:val="36"/>
          <w:rtl/>
        </w:rPr>
        <w:tab/>
      </w:r>
      <w:r w:rsidRPr="00BC668B">
        <w:rPr>
          <w:rFonts w:ascii="Simplified Arabic" w:hAnsi="Simplified Arabic" w:cs="Simplified Arabic"/>
          <w:b/>
          <w:bCs/>
          <w:sz w:val="32"/>
          <w:szCs w:val="32"/>
          <w:rtl/>
          <w:lang w:bidi="ar-EG"/>
        </w:rPr>
        <w:t xml:space="preserve">الفرق بين العلاقات العامة والمسميبات </w:t>
      </w:r>
      <w:r>
        <w:rPr>
          <w:rFonts w:ascii="Simplified Arabic" w:hAnsi="Simplified Arabic" w:cs="Simplified Arabic" w:hint="cs"/>
          <w:b/>
          <w:bCs/>
          <w:sz w:val="32"/>
          <w:szCs w:val="32"/>
          <w:rtl/>
          <w:lang w:bidi="ar-EG"/>
        </w:rPr>
        <w:t>الأخرى</w:t>
      </w:r>
    </w:p>
    <w:p w:rsidR="00AB5653" w:rsidRDefault="00BC668B" w:rsidP="00BC668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6"/>
          <w:szCs w:val="36"/>
          <w:rtl/>
          <w:lang w:bidi="ar-EG"/>
        </w:rPr>
        <w:t>-</w:t>
      </w:r>
      <w:r>
        <w:rPr>
          <w:rFonts w:ascii="Simplified Arabic" w:hAnsi="Simplified Arabic" w:cs="Simplified Arabic" w:hint="cs"/>
          <w:b/>
          <w:bCs/>
          <w:sz w:val="32"/>
          <w:szCs w:val="32"/>
          <w:rtl/>
          <w:lang w:bidi="ar-EG"/>
        </w:rPr>
        <w:tab/>
      </w:r>
      <w:r w:rsidRPr="00BC668B">
        <w:rPr>
          <w:rFonts w:ascii="Simplified Arabic" w:hAnsi="Simplified Arabic" w:cs="Simplified Arabic"/>
          <w:b/>
          <w:bCs/>
          <w:sz w:val="32"/>
          <w:szCs w:val="32"/>
          <w:rtl/>
          <w:lang w:bidi="ar-EG"/>
        </w:rPr>
        <w:t>أنشطة ومهام العلاقات العامة</w:t>
      </w:r>
    </w:p>
    <w:p w:rsidR="00AB5653" w:rsidRDefault="00BC668B" w:rsidP="00BC668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6"/>
          <w:szCs w:val="36"/>
          <w:rtl/>
          <w:lang w:bidi="ar-EG"/>
        </w:rPr>
        <w:t>-</w:t>
      </w:r>
      <w:r>
        <w:rPr>
          <w:rFonts w:ascii="Simplified Arabic" w:hAnsi="Simplified Arabic" w:cs="Simplified Arabic" w:hint="cs"/>
          <w:b/>
          <w:bCs/>
          <w:sz w:val="32"/>
          <w:szCs w:val="32"/>
          <w:rtl/>
          <w:lang w:bidi="ar-EG"/>
        </w:rPr>
        <w:tab/>
      </w:r>
      <w:r w:rsidRPr="00BC668B">
        <w:rPr>
          <w:rFonts w:ascii="Simplified Arabic" w:hAnsi="Simplified Arabic" w:cs="Simplified Arabic"/>
          <w:b/>
          <w:bCs/>
          <w:sz w:val="32"/>
          <w:szCs w:val="32"/>
          <w:rtl/>
          <w:lang w:bidi="ar-EG"/>
        </w:rPr>
        <w:t>المعارض والأسواق التجارية</w:t>
      </w:r>
    </w:p>
    <w:p w:rsidR="00AB5653" w:rsidRDefault="00BC668B" w:rsidP="00BC668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6"/>
          <w:szCs w:val="36"/>
          <w:rtl/>
          <w:lang w:bidi="ar-EG"/>
        </w:rPr>
        <w:t>-</w:t>
      </w:r>
      <w:r>
        <w:rPr>
          <w:rFonts w:ascii="Simplified Arabic" w:hAnsi="Simplified Arabic" w:cs="Simplified Arabic" w:hint="cs"/>
          <w:b/>
          <w:bCs/>
          <w:sz w:val="32"/>
          <w:szCs w:val="32"/>
          <w:rtl/>
          <w:lang w:bidi="ar-EG"/>
        </w:rPr>
        <w:tab/>
      </w:r>
      <w:r w:rsidRPr="00BC668B">
        <w:rPr>
          <w:rFonts w:ascii="Simplified Arabic" w:hAnsi="Simplified Arabic" w:cs="Simplified Arabic"/>
          <w:b/>
          <w:bCs/>
          <w:sz w:val="32"/>
          <w:szCs w:val="32"/>
          <w:rtl/>
          <w:lang w:bidi="ar-EG"/>
        </w:rPr>
        <w:t>زيارة الشخصيات المهمة</w:t>
      </w:r>
    </w:p>
    <w:p w:rsidR="00AB5653" w:rsidRDefault="00BC668B" w:rsidP="00BC668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6"/>
          <w:szCs w:val="36"/>
          <w:rtl/>
          <w:lang w:bidi="ar-EG"/>
        </w:rPr>
        <w:t>-</w:t>
      </w:r>
      <w:r>
        <w:rPr>
          <w:rFonts w:ascii="Simplified Arabic" w:hAnsi="Simplified Arabic" w:cs="Simplified Arabic" w:hint="cs"/>
          <w:b/>
          <w:bCs/>
          <w:sz w:val="32"/>
          <w:szCs w:val="32"/>
          <w:rtl/>
          <w:lang w:bidi="ar-EG"/>
        </w:rPr>
        <w:tab/>
      </w:r>
      <w:r w:rsidRPr="00BC668B">
        <w:rPr>
          <w:rFonts w:ascii="Simplified Arabic" w:hAnsi="Simplified Arabic" w:cs="Simplified Arabic"/>
          <w:b/>
          <w:bCs/>
          <w:sz w:val="32"/>
          <w:szCs w:val="32"/>
          <w:rtl/>
          <w:lang w:bidi="ar-EG"/>
        </w:rPr>
        <w:t>إدارة الازمات</w:t>
      </w:r>
    </w:p>
    <w:p w:rsidR="00AB5653" w:rsidRDefault="00BC668B" w:rsidP="00BC668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6"/>
          <w:szCs w:val="36"/>
          <w:rtl/>
          <w:lang w:bidi="ar-EG"/>
        </w:rPr>
        <w:t>-</w:t>
      </w:r>
      <w:r>
        <w:rPr>
          <w:rFonts w:ascii="Simplified Arabic" w:hAnsi="Simplified Arabic" w:cs="Simplified Arabic" w:hint="cs"/>
          <w:b/>
          <w:bCs/>
          <w:sz w:val="32"/>
          <w:szCs w:val="32"/>
          <w:rtl/>
          <w:lang w:bidi="ar-EG"/>
        </w:rPr>
        <w:tab/>
      </w:r>
      <w:r w:rsidRPr="00BC668B">
        <w:rPr>
          <w:rFonts w:ascii="Simplified Arabic" w:hAnsi="Simplified Arabic" w:cs="Simplified Arabic"/>
          <w:b/>
          <w:bCs/>
          <w:sz w:val="32"/>
          <w:szCs w:val="32"/>
          <w:rtl/>
          <w:lang w:bidi="ar-EG"/>
        </w:rPr>
        <w:t>التعامل مع وسائل الاعلام</w:t>
      </w:r>
    </w:p>
    <w:p w:rsidR="00AB5653" w:rsidRDefault="00BC668B" w:rsidP="00BC668B">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6"/>
          <w:szCs w:val="36"/>
          <w:rtl/>
          <w:lang w:bidi="ar-EG"/>
        </w:rPr>
        <w:t>-</w:t>
      </w:r>
      <w:r>
        <w:rPr>
          <w:rFonts w:ascii="Simplified Arabic" w:hAnsi="Simplified Arabic" w:cs="Simplified Arabic" w:hint="cs"/>
          <w:b/>
          <w:bCs/>
          <w:sz w:val="32"/>
          <w:szCs w:val="32"/>
          <w:rtl/>
          <w:lang w:bidi="ar-EG"/>
        </w:rPr>
        <w:tab/>
      </w:r>
      <w:r w:rsidRPr="00BC668B">
        <w:rPr>
          <w:rFonts w:ascii="Simplified Arabic" w:hAnsi="Simplified Arabic" w:cs="Simplified Arabic"/>
          <w:b/>
          <w:bCs/>
          <w:sz w:val="32"/>
          <w:szCs w:val="32"/>
          <w:rtl/>
          <w:lang w:bidi="ar-EG"/>
        </w:rPr>
        <w:t>التخطيط ووضع البرامج</w:t>
      </w:r>
    </w:p>
    <w:p w:rsidR="00AB5653" w:rsidRPr="00BC668B" w:rsidRDefault="00BC668B" w:rsidP="002F5107">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6"/>
          <w:szCs w:val="36"/>
          <w:rtl/>
          <w:lang w:bidi="ar-EG"/>
        </w:rPr>
        <w:t>-</w:t>
      </w:r>
      <w:r>
        <w:rPr>
          <w:rFonts w:ascii="Simplified Arabic" w:hAnsi="Simplified Arabic" w:cs="Simplified Arabic" w:hint="cs"/>
          <w:b/>
          <w:bCs/>
          <w:sz w:val="32"/>
          <w:szCs w:val="32"/>
          <w:rtl/>
          <w:lang w:bidi="ar-EG"/>
        </w:rPr>
        <w:tab/>
      </w:r>
      <w:r w:rsidR="002F5107" w:rsidRPr="002F5107">
        <w:rPr>
          <w:rFonts w:ascii="Simplified Arabic" w:hAnsi="Simplified Arabic" w:cs="Simplified Arabic" w:hint="eastAsia"/>
          <w:b/>
          <w:bCs/>
          <w:sz w:val="32"/>
          <w:szCs w:val="32"/>
          <w:rtl/>
          <w:lang w:bidi="ar-EG"/>
        </w:rPr>
        <w:t>إيتكيتالاجتماعاتوالمقابلات</w:t>
      </w:r>
    </w:p>
    <w:p w:rsidR="00BC668B" w:rsidRPr="00CA61A7" w:rsidRDefault="00BC668B" w:rsidP="00CA61A7">
      <w:pPr>
        <w:spacing w:line="240" w:lineRule="auto"/>
        <w:ind w:left="-907"/>
        <w:rPr>
          <w:rFonts w:ascii="Simplified Arabic" w:hAnsi="Simplified Arabic" w:cs="Simplified Arabic"/>
          <w:b/>
          <w:bCs/>
          <w:sz w:val="32"/>
          <w:szCs w:val="32"/>
          <w:rtl/>
        </w:rPr>
      </w:pPr>
    </w:p>
    <w:p w:rsidR="000C0B91" w:rsidRPr="00BC668B" w:rsidRDefault="000C0B91">
      <w:pPr>
        <w:bidi w:val="0"/>
        <w:rPr>
          <w:rFonts w:cs="Monotype Koufi"/>
          <w:b/>
          <w:bCs/>
          <w:sz w:val="36"/>
          <w:szCs w:val="36"/>
          <w:lang w:bidi="ar-EG"/>
        </w:rPr>
      </w:pPr>
      <w:r w:rsidRPr="00BC668B">
        <w:rPr>
          <w:rFonts w:cs="Monotype Koufi"/>
          <w:b/>
          <w:bCs/>
          <w:sz w:val="36"/>
          <w:szCs w:val="36"/>
          <w:rtl/>
        </w:rPr>
        <w:br w:type="page"/>
      </w:r>
    </w:p>
    <w:p w:rsidR="00204FF0" w:rsidRPr="00204FF0" w:rsidRDefault="00723B50" w:rsidP="008A5125">
      <w:pPr>
        <w:spacing w:line="288" w:lineRule="auto"/>
        <w:ind w:left="-907"/>
        <w:jc w:val="mediumKashida"/>
        <w:rPr>
          <w:rFonts w:cs="Monotype Koufi"/>
          <w:b/>
          <w:bCs/>
          <w:sz w:val="36"/>
          <w:szCs w:val="36"/>
          <w:u w:val="single"/>
          <w:rtl/>
        </w:rPr>
      </w:pPr>
      <w:r w:rsidRPr="00723B50">
        <w:rPr>
          <w:rFonts w:cs="Monotype Koufi" w:hint="eastAsia"/>
          <w:b/>
          <w:bCs/>
          <w:sz w:val="36"/>
          <w:szCs w:val="36"/>
          <w:u w:val="single"/>
          <w:rtl/>
        </w:rPr>
        <w:lastRenderedPageBreak/>
        <w:t>مفهومالعلاقاتالعامة</w:t>
      </w:r>
      <w:r w:rsidR="00204FF0" w:rsidRPr="00204FF0">
        <w:rPr>
          <w:rFonts w:cs="Monotype Koufi" w:hint="cs"/>
          <w:b/>
          <w:bCs/>
          <w:sz w:val="36"/>
          <w:szCs w:val="36"/>
          <w:u w:val="single"/>
          <w:rtl/>
        </w:rPr>
        <w:t>:</w:t>
      </w:r>
    </w:p>
    <w:p w:rsidR="00723B50" w:rsidRPr="004D6A1E" w:rsidRDefault="00723B50" w:rsidP="004D6A1E">
      <w:pPr>
        <w:spacing w:line="288" w:lineRule="auto"/>
        <w:ind w:left="-907"/>
        <w:jc w:val="mediumKashida"/>
        <w:rPr>
          <w:rFonts w:ascii="Simplified Arabic" w:hAnsi="Simplified Arabic" w:cs="Simplified Arabic"/>
          <w:b/>
          <w:bCs/>
          <w:sz w:val="32"/>
          <w:szCs w:val="32"/>
          <w:rtl/>
        </w:rPr>
      </w:pPr>
      <w:r w:rsidRPr="004D6A1E">
        <w:rPr>
          <w:rFonts w:ascii="Simplified Arabic" w:hAnsi="Simplified Arabic" w:cs="Simplified Arabic" w:hint="cs"/>
          <w:b/>
          <w:bCs/>
          <w:sz w:val="32"/>
          <w:szCs w:val="32"/>
          <w:rtl/>
        </w:rPr>
        <w:t>العلاقات العامة:" هي المهمة المستمرة والمخططة للإدارة والتي تسعى من خلالها المنشآت باختلاف أنواعها إلى كسب تفاهم وتعاطف وثقة وتأييد الجماهير الداخلية والخارجية والحفاظ على استمراره وذلك بدراسة الرأي العام وقياسه للتأكد من توافقه مع سياسات المنظمة او المنشأة وأوجه نشاطها، وتحقيق المزيد من التعاون الخلاق والأداء الفعال للمصالح المشتركة بين المنظمات وجماهيرها باستخدام الإعلام الشامل المخطط" (تعريف المنظمة الدولية للعلاقات العامة).</w:t>
      </w:r>
    </w:p>
    <w:p w:rsidR="00723B50" w:rsidRPr="004D6A1E" w:rsidRDefault="00723B50" w:rsidP="004D6A1E">
      <w:pPr>
        <w:spacing w:line="288" w:lineRule="auto"/>
        <w:ind w:left="-907"/>
        <w:jc w:val="mediumKashida"/>
        <w:rPr>
          <w:rFonts w:ascii="Simplified Arabic" w:hAnsi="Simplified Arabic" w:cs="Simplified Arabic"/>
          <w:b/>
          <w:bCs/>
          <w:sz w:val="32"/>
          <w:szCs w:val="32"/>
          <w:rtl/>
        </w:rPr>
      </w:pPr>
      <w:r w:rsidRPr="004D6A1E">
        <w:rPr>
          <w:rFonts w:ascii="Simplified Arabic" w:hAnsi="Simplified Arabic" w:cs="Simplified Arabic" w:hint="cs"/>
          <w:b/>
          <w:bCs/>
          <w:sz w:val="32"/>
          <w:szCs w:val="32"/>
          <w:rtl/>
        </w:rPr>
        <w:t>ويعرفها كل من (سكرت كتلب) (وألن سنتر) (وجلين برووم) في كتابهم (العلاقات العامة المؤثرة) بأنها "العملية الإدارية التي تحدد وتؤسس وتبقى على استمرارية العلاقات والصلات المفيدة بين المنظمة وجمهورها المتعدد والذي عليه يعتمد نجاح هذه المنظمة أو فشلها".</w:t>
      </w:r>
    </w:p>
    <w:p w:rsidR="004D6A1E" w:rsidRDefault="004D6A1E">
      <w:pPr>
        <w:bidi w:val="0"/>
        <w:rPr>
          <w:rFonts w:cs="PT Bold Heading"/>
          <w:b/>
          <w:bCs/>
          <w:sz w:val="26"/>
          <w:szCs w:val="26"/>
          <w:rtl/>
        </w:rPr>
      </w:pPr>
      <w:r>
        <w:rPr>
          <w:rFonts w:cs="PT Bold Heading"/>
          <w:b/>
          <w:bCs/>
          <w:sz w:val="26"/>
          <w:szCs w:val="26"/>
          <w:rtl/>
        </w:rPr>
        <w:br w:type="page"/>
      </w:r>
    </w:p>
    <w:p w:rsidR="00723B50" w:rsidRPr="004D6A1E" w:rsidRDefault="00723B50" w:rsidP="004D6A1E">
      <w:pPr>
        <w:spacing w:line="288" w:lineRule="auto"/>
        <w:ind w:left="-907"/>
        <w:jc w:val="mediumKashida"/>
        <w:rPr>
          <w:rFonts w:cs="Monotype Koufi"/>
          <w:b/>
          <w:bCs/>
          <w:sz w:val="36"/>
          <w:szCs w:val="36"/>
          <w:u w:val="single"/>
          <w:rtl/>
        </w:rPr>
      </w:pPr>
      <w:r w:rsidRPr="004D6A1E">
        <w:rPr>
          <w:rFonts w:cs="Monotype Koufi" w:hint="cs"/>
          <w:b/>
          <w:bCs/>
          <w:sz w:val="36"/>
          <w:szCs w:val="36"/>
          <w:u w:val="single"/>
          <w:rtl/>
        </w:rPr>
        <w:lastRenderedPageBreak/>
        <w:t>أهمية العلاقات العامة:</w:t>
      </w:r>
    </w:p>
    <w:p w:rsidR="00723B50" w:rsidRPr="004D6A1E" w:rsidRDefault="00723B50" w:rsidP="004D6A1E">
      <w:pPr>
        <w:spacing w:line="288" w:lineRule="auto"/>
        <w:ind w:left="-907"/>
        <w:jc w:val="mediumKashida"/>
        <w:rPr>
          <w:rFonts w:ascii="Simplified Arabic" w:hAnsi="Simplified Arabic" w:cs="Simplified Arabic"/>
          <w:b/>
          <w:bCs/>
          <w:sz w:val="32"/>
          <w:szCs w:val="32"/>
          <w:rtl/>
        </w:rPr>
      </w:pPr>
      <w:r w:rsidRPr="004D6A1E">
        <w:rPr>
          <w:rFonts w:ascii="Simplified Arabic" w:hAnsi="Simplified Arabic" w:cs="Simplified Arabic" w:hint="cs"/>
          <w:b/>
          <w:bCs/>
          <w:sz w:val="32"/>
          <w:szCs w:val="32"/>
          <w:rtl/>
        </w:rPr>
        <w:t>تكمن أهمية العلاقات العامة إجمالاً فيما يلي:</w:t>
      </w:r>
    </w:p>
    <w:p w:rsidR="00723B50" w:rsidRPr="004D6A1E" w:rsidRDefault="00723B50" w:rsidP="00265B93">
      <w:pPr>
        <w:pStyle w:val="ListParagraph"/>
        <w:numPr>
          <w:ilvl w:val="0"/>
          <w:numId w:val="10"/>
        </w:numPr>
        <w:spacing w:line="288" w:lineRule="auto"/>
        <w:jc w:val="mediumKashida"/>
        <w:rPr>
          <w:rFonts w:ascii="Simplified Arabic" w:hAnsi="Simplified Arabic" w:cs="Simplified Arabic"/>
          <w:b/>
          <w:bCs/>
          <w:sz w:val="28"/>
          <w:szCs w:val="28"/>
          <w:rtl/>
        </w:rPr>
      </w:pPr>
      <w:r w:rsidRPr="004D6A1E">
        <w:rPr>
          <w:rFonts w:ascii="Simplified Arabic" w:hAnsi="Simplified Arabic" w:cs="Simplified Arabic" w:hint="cs"/>
          <w:b/>
          <w:bCs/>
          <w:sz w:val="28"/>
          <w:szCs w:val="28"/>
          <w:rtl/>
        </w:rPr>
        <w:t>قيامها بمهمة قياس الرأي العام وإيصال رغبات واحتياجات الجماهير المختلفة للإدارة العليا في المنطقة.</w:t>
      </w:r>
    </w:p>
    <w:p w:rsidR="00723B50" w:rsidRPr="004D6A1E" w:rsidRDefault="00723B50" w:rsidP="00265B93">
      <w:pPr>
        <w:pStyle w:val="ListParagraph"/>
        <w:numPr>
          <w:ilvl w:val="0"/>
          <w:numId w:val="10"/>
        </w:numPr>
        <w:spacing w:line="288" w:lineRule="auto"/>
        <w:jc w:val="medium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قيامها بدور تهيئة الرأي العام لتقبل تغييرات وأفكاروقرارات جديدة صادرة من القيادات العليا في المنطقة.</w:t>
      </w:r>
    </w:p>
    <w:p w:rsidR="00723B50" w:rsidRPr="004D6A1E" w:rsidRDefault="00723B50" w:rsidP="00265B93">
      <w:pPr>
        <w:pStyle w:val="ListParagraph"/>
        <w:numPr>
          <w:ilvl w:val="0"/>
          <w:numId w:val="10"/>
        </w:numPr>
        <w:spacing w:line="288" w:lineRule="auto"/>
        <w:jc w:val="medium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أن لها دوراً فعالاً في التوعية بالأهداف التنموية للجهات الحكومية بغية تحقيق فهم الجمهور لها وإيمانه بها وتعاونه من ثم مع تلك الجهات في تحقيقها.</w:t>
      </w:r>
    </w:p>
    <w:p w:rsidR="00723B50" w:rsidRPr="004D6A1E" w:rsidRDefault="00723B50" w:rsidP="00265B93">
      <w:pPr>
        <w:pStyle w:val="ListParagraph"/>
        <w:numPr>
          <w:ilvl w:val="0"/>
          <w:numId w:val="10"/>
        </w:numPr>
        <w:spacing w:line="288" w:lineRule="auto"/>
        <w:jc w:val="medium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أنها تقوم بدور الإعلام في نشر المعلومات والحقائق وتوزيعها بما يخدم مصلحة كل من المنظمة والجمهور وتجعل المعلومة التي يبحث عنها الجمهور سهلة وميسرة التداول.</w:t>
      </w:r>
    </w:p>
    <w:p w:rsidR="00723B50" w:rsidRPr="004D6A1E" w:rsidRDefault="00723B50" w:rsidP="00265B93">
      <w:pPr>
        <w:pStyle w:val="ListParagraph"/>
        <w:numPr>
          <w:ilvl w:val="0"/>
          <w:numId w:val="10"/>
        </w:numPr>
        <w:spacing w:line="288" w:lineRule="auto"/>
        <w:jc w:val="medium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أن لها دوراً كبيراً في دراسة وبحث مشاكل وقضايا المنظمة المتعلقة بشكل مباشر بالجماهير (الداخلية أو الخارجية) والخروج بحلول ومعالجات سليمة منها.</w:t>
      </w:r>
    </w:p>
    <w:p w:rsidR="00723B50" w:rsidRPr="004D6A1E" w:rsidRDefault="00723B50" w:rsidP="00265B93">
      <w:pPr>
        <w:pStyle w:val="ListParagraph"/>
        <w:numPr>
          <w:ilvl w:val="0"/>
          <w:numId w:val="10"/>
        </w:numPr>
        <w:spacing w:line="288" w:lineRule="auto"/>
        <w:jc w:val="medium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أنها تقوم بدور (الاتصال) لخلق التفاهم المصلحي المشترك بين المنظمة والبيئة المحيطة بها والتي تخدم في نطاقها.</w:t>
      </w:r>
    </w:p>
    <w:p w:rsidR="00723B50" w:rsidRPr="00CB3AF9" w:rsidRDefault="00723B50" w:rsidP="00723B50">
      <w:pPr>
        <w:ind w:left="360"/>
        <w:jc w:val="lowKashida"/>
        <w:rPr>
          <w:rFonts w:cs="Simplified Arabic"/>
          <w:sz w:val="28"/>
          <w:szCs w:val="28"/>
          <w:rtl/>
        </w:rPr>
      </w:pPr>
    </w:p>
    <w:p w:rsidR="004D6A1E" w:rsidRPr="004D6A1E" w:rsidRDefault="004D6A1E">
      <w:pPr>
        <w:bidi w:val="0"/>
        <w:rPr>
          <w:rFonts w:cs="Monotype Koufi"/>
          <w:b/>
          <w:bCs/>
          <w:sz w:val="36"/>
          <w:szCs w:val="36"/>
          <w:rtl/>
        </w:rPr>
      </w:pPr>
      <w:r w:rsidRPr="004D6A1E">
        <w:rPr>
          <w:rFonts w:cs="Monotype Koufi"/>
          <w:b/>
          <w:bCs/>
          <w:sz w:val="36"/>
          <w:szCs w:val="36"/>
          <w:rtl/>
        </w:rPr>
        <w:br w:type="page"/>
      </w:r>
    </w:p>
    <w:p w:rsidR="00723B50" w:rsidRPr="004D6A1E" w:rsidRDefault="00723B50" w:rsidP="004D6A1E">
      <w:pPr>
        <w:spacing w:line="288" w:lineRule="auto"/>
        <w:ind w:left="-907"/>
        <w:jc w:val="mediumKashida"/>
        <w:rPr>
          <w:rFonts w:cs="Monotype Koufi"/>
          <w:b/>
          <w:bCs/>
          <w:sz w:val="36"/>
          <w:szCs w:val="36"/>
          <w:u w:val="single"/>
          <w:rtl/>
        </w:rPr>
      </w:pPr>
      <w:r w:rsidRPr="004D6A1E">
        <w:rPr>
          <w:rFonts w:cs="Monotype Koufi" w:hint="cs"/>
          <w:b/>
          <w:bCs/>
          <w:sz w:val="36"/>
          <w:szCs w:val="36"/>
          <w:u w:val="single"/>
          <w:rtl/>
        </w:rPr>
        <w:lastRenderedPageBreak/>
        <w:t>خصائص وسمات العلاقات العامة:</w:t>
      </w: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tl/>
        </w:rPr>
        <w:t>عندما نتحدث عن العلاقات العامة فإننا في الغالب نتحدث عن النشاط الذي تمارسه العلاقات العامة، وفي هذا الجزء سوف نتحدث بالتحديد عن خصائص وسمات نشاط العلاقات العامة وذلك في النقاط التالية المقتبسة من كتاب:</w:t>
      </w: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Pr>
        <w:t>D., Wilcox, Ault and Agee,PublicRs.Strategies and Tactics</w:t>
      </w:r>
      <w:r w:rsidRPr="004D6A1E">
        <w:rPr>
          <w:rFonts w:ascii="Simplified Arabic" w:hAnsi="Simplified Arabic" w:cs="Simplified Arabic"/>
          <w:b/>
          <w:bCs/>
          <w:sz w:val="28"/>
          <w:szCs w:val="28"/>
          <w:rtl/>
        </w:rPr>
        <w:t xml:space="preserve"> في طبعته الثانية 1989  من ص (6-7).</w:t>
      </w:r>
    </w:p>
    <w:p w:rsidR="00723B50" w:rsidRPr="004D6A1E" w:rsidRDefault="00723B50" w:rsidP="00723B50">
      <w:pPr>
        <w:ind w:left="134"/>
        <w:jc w:val="lowKashida"/>
        <w:rPr>
          <w:rFonts w:ascii="Simplified Arabic" w:hAnsi="Simplified Arabic" w:cs="Simplified Arabic"/>
          <w:b/>
          <w:bCs/>
          <w:sz w:val="28"/>
          <w:szCs w:val="28"/>
          <w:rtl/>
        </w:rPr>
      </w:pP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tl/>
        </w:rPr>
        <w:t xml:space="preserve">أولاً: إن نشاط العلاقات العامة نشاط مدروس ( </w:t>
      </w:r>
      <w:r w:rsidRPr="004D6A1E">
        <w:rPr>
          <w:rFonts w:ascii="Simplified Arabic" w:hAnsi="Simplified Arabic" w:cs="Simplified Arabic"/>
          <w:b/>
          <w:bCs/>
          <w:sz w:val="28"/>
          <w:szCs w:val="28"/>
        </w:rPr>
        <w:t>Deliberate</w:t>
      </w:r>
      <w:r w:rsidRPr="004D6A1E">
        <w:rPr>
          <w:rFonts w:ascii="Simplified Arabic" w:hAnsi="Simplified Arabic" w:cs="Simplified Arabic"/>
          <w:b/>
          <w:bCs/>
          <w:sz w:val="28"/>
          <w:szCs w:val="28"/>
          <w:rtl/>
        </w:rPr>
        <w:t xml:space="preserve">  )  أي أن هذا النشاط هو نشاط مقصود وأنه مصمم من أجل التأثير وكسب التفاهم وتقديم المعلومات والحصول على التغذية الراجعة (</w:t>
      </w:r>
      <w:r w:rsidRPr="004D6A1E">
        <w:rPr>
          <w:rFonts w:ascii="Simplified Arabic" w:hAnsi="Simplified Arabic" w:cs="Simplified Arabic"/>
          <w:b/>
          <w:bCs/>
          <w:sz w:val="28"/>
          <w:szCs w:val="28"/>
        </w:rPr>
        <w:t>Feedback</w:t>
      </w:r>
      <w:r w:rsidRPr="004D6A1E">
        <w:rPr>
          <w:rFonts w:ascii="Simplified Arabic" w:hAnsi="Simplified Arabic" w:cs="Simplified Arabic"/>
          <w:b/>
          <w:bCs/>
          <w:sz w:val="28"/>
          <w:szCs w:val="28"/>
          <w:rtl/>
        </w:rPr>
        <w:t xml:space="preserve">  ) من وإلى الجماهير المعنية بهذا النشاط.</w:t>
      </w:r>
    </w:p>
    <w:p w:rsidR="00723B50" w:rsidRPr="004D6A1E" w:rsidRDefault="00723B50" w:rsidP="00723B50">
      <w:pPr>
        <w:ind w:left="134"/>
        <w:jc w:val="lowKashida"/>
        <w:rPr>
          <w:rFonts w:ascii="Simplified Arabic" w:hAnsi="Simplified Arabic" w:cs="Simplified Arabic"/>
          <w:b/>
          <w:bCs/>
          <w:sz w:val="28"/>
          <w:szCs w:val="28"/>
          <w:rtl/>
        </w:rPr>
      </w:pP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tl/>
        </w:rPr>
        <w:t>ثانياُ: أنه  نشاط مخطط (</w:t>
      </w:r>
      <w:r w:rsidRPr="004D6A1E">
        <w:rPr>
          <w:rFonts w:ascii="Simplified Arabic" w:hAnsi="Simplified Arabic" w:cs="Simplified Arabic"/>
          <w:b/>
          <w:bCs/>
          <w:sz w:val="28"/>
          <w:szCs w:val="28"/>
        </w:rPr>
        <w:t>Planned</w:t>
      </w:r>
      <w:r w:rsidRPr="004D6A1E">
        <w:rPr>
          <w:rFonts w:ascii="Simplified Arabic" w:hAnsi="Simplified Arabic" w:cs="Simplified Arabic"/>
          <w:b/>
          <w:bCs/>
          <w:sz w:val="28"/>
          <w:szCs w:val="28"/>
          <w:rtl/>
        </w:rPr>
        <w:t>) بمعنى أنه منظم ومخطط له لكي يتم وينتهي في وقت محدد، وبذلك نضمن العمل الجاد في إدارة العلاقات العامة.. كما نضمن حلولاً للمشاكل بدلاً من الخوض في المعمعة والفوضى والكلام السوقي.</w:t>
      </w:r>
    </w:p>
    <w:p w:rsidR="00723B50" w:rsidRPr="004D6A1E" w:rsidRDefault="00723B50" w:rsidP="00723B50">
      <w:pPr>
        <w:ind w:left="134"/>
        <w:jc w:val="lowKashida"/>
        <w:rPr>
          <w:rFonts w:ascii="Simplified Arabic" w:hAnsi="Simplified Arabic" w:cs="Simplified Arabic"/>
          <w:b/>
          <w:bCs/>
          <w:sz w:val="28"/>
          <w:szCs w:val="28"/>
          <w:rtl/>
        </w:rPr>
      </w:pPr>
    </w:p>
    <w:p w:rsidR="00723B50" w:rsidRPr="004D6A1E" w:rsidRDefault="00723B50" w:rsidP="00723B50">
      <w:pPr>
        <w:ind w:left="134"/>
        <w:jc w:val="lowKashida"/>
        <w:rPr>
          <w:rFonts w:ascii="Simplified Arabic" w:hAnsi="Simplified Arabic" w:cs="Simplified Arabic"/>
          <w:b/>
          <w:bCs/>
          <w:sz w:val="28"/>
          <w:szCs w:val="28"/>
          <w:rtl/>
        </w:rPr>
      </w:pPr>
      <w:r w:rsidRPr="004D6A1E">
        <w:rPr>
          <w:rFonts w:ascii="Simplified Arabic" w:hAnsi="Simplified Arabic" w:cs="Simplified Arabic"/>
          <w:b/>
          <w:bCs/>
          <w:sz w:val="28"/>
          <w:szCs w:val="28"/>
          <w:rtl/>
        </w:rPr>
        <w:t>ثالثاً: أن لنشاط العلاقات العامة إنجازاً (</w:t>
      </w:r>
      <w:r w:rsidRPr="004D6A1E">
        <w:rPr>
          <w:rFonts w:ascii="Simplified Arabic" w:hAnsi="Simplified Arabic" w:cs="Simplified Arabic"/>
          <w:b/>
          <w:bCs/>
          <w:sz w:val="28"/>
          <w:szCs w:val="28"/>
        </w:rPr>
        <w:t xml:space="preserve">Performance </w:t>
      </w:r>
      <w:r w:rsidRPr="004D6A1E">
        <w:rPr>
          <w:rFonts w:ascii="Simplified Arabic" w:hAnsi="Simplified Arabic" w:cs="Simplified Arabic"/>
          <w:b/>
          <w:bCs/>
          <w:sz w:val="28"/>
          <w:szCs w:val="28"/>
          <w:rtl/>
        </w:rPr>
        <w:t>)فالعلاقات العامة تعتمد على السياسات الفعلية وإنجاز الفرد أو المنظمة بشكل عام. فبقدر ما تكون المنشأة كبيرة وغنية وسخية في دعم نشاط العلاقات العامة بقدر ما يكون الإنجاز لجهات العلاقات العامة أكبر وأفضل مما لو كانت فقيرة أو غير مهتمة بتحقيق رغبات الجماهير.. ويدخل في هذا أيضاً مدى كفاءة وتدريب رجال العلاقات العامة وعددهم حيث يؤثر ذلك على كمية ونوعية هذا الإنجاز.</w:t>
      </w:r>
    </w:p>
    <w:p w:rsidR="00723B50" w:rsidRPr="004D6A1E" w:rsidRDefault="00723B50" w:rsidP="00723B50">
      <w:pPr>
        <w:ind w:left="134"/>
        <w:jc w:val="lowKashida"/>
        <w:rPr>
          <w:rFonts w:ascii="Simplified Arabic" w:hAnsi="Simplified Arabic" w:cs="Simplified Arabic"/>
          <w:b/>
          <w:bCs/>
          <w:sz w:val="28"/>
          <w:szCs w:val="28"/>
          <w:rtl/>
        </w:rPr>
      </w:pPr>
    </w:p>
    <w:p w:rsidR="00723B50" w:rsidRPr="004D6A1E" w:rsidRDefault="00723B50" w:rsidP="004D6A1E">
      <w:pPr>
        <w:spacing w:line="288" w:lineRule="auto"/>
        <w:ind w:left="-907"/>
        <w:jc w:val="mediumKashida"/>
        <w:rPr>
          <w:rFonts w:cs="Monotype Koufi"/>
          <w:b/>
          <w:bCs/>
          <w:sz w:val="36"/>
          <w:szCs w:val="36"/>
          <w:u w:val="single"/>
          <w:rtl/>
        </w:rPr>
      </w:pPr>
      <w:r w:rsidRPr="004D6A1E">
        <w:rPr>
          <w:rFonts w:cs="Monotype Koufi" w:hint="cs"/>
          <w:b/>
          <w:bCs/>
          <w:sz w:val="36"/>
          <w:szCs w:val="36"/>
          <w:u w:val="single"/>
          <w:rtl/>
        </w:rPr>
        <w:lastRenderedPageBreak/>
        <w:t>وظائف العلاقات العامة:</w:t>
      </w:r>
    </w:p>
    <w:p w:rsidR="00723B50" w:rsidRPr="004D6A1E" w:rsidRDefault="00723B50" w:rsidP="004D6A1E">
      <w:pPr>
        <w:ind w:left="-908"/>
        <w:jc w:val="lowKashida"/>
        <w:rPr>
          <w:rFonts w:ascii="Simplified Arabic" w:hAnsi="Simplified Arabic" w:cs="Simplified Arabic"/>
          <w:b/>
          <w:bCs/>
          <w:sz w:val="28"/>
          <w:szCs w:val="28"/>
          <w:rtl/>
        </w:rPr>
      </w:pPr>
      <w:r w:rsidRPr="004D6A1E">
        <w:rPr>
          <w:rFonts w:ascii="Simplified Arabic" w:hAnsi="Simplified Arabic" w:cs="Simplified Arabic" w:hint="cs"/>
          <w:b/>
          <w:bCs/>
          <w:sz w:val="28"/>
          <w:szCs w:val="28"/>
          <w:rtl/>
        </w:rPr>
        <w:t>حددت الجمعية الأمريكية للعلاقات العامة في بحث لها ثماني وظائف أساسية لمهنة العلاقات العامة على النحو التالي:</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tl/>
        </w:rPr>
      </w:pPr>
      <w:r w:rsidRPr="004D6A1E">
        <w:rPr>
          <w:rFonts w:ascii="Simplified Arabic" w:hAnsi="Simplified Arabic" w:cs="Simplified Arabic" w:hint="cs"/>
          <w:b/>
          <w:bCs/>
          <w:sz w:val="28"/>
          <w:szCs w:val="28"/>
          <w:rtl/>
        </w:rPr>
        <w:t>كتابة التقارير، والبيانات الصحفية، والكتيبات، ونصوص برامج الراديو والتليفزيون، والخطب وحوار الأفلام، ومقالات المجلات، والصحف التجارية وإنتاج المواد الإعلامية والفنية.</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تحرير النشرات العمالية، والصحفية، وتقارير المساهمين، وسائر المخاطبات الموجهة من الإدارة إلى كل أفراد المؤسسة والجماهير الخارجية.</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الاتصال بالصحافة والراديو، التلفزيون، وكذلك المجلات والملاحق الأسبوعية ومحرري الأقسام التجارية بهدف إثارة اهتمامهم لنشر الأخبار والموضوعات التي تتعلق بالمؤسسة.</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تحسين صورة المؤسسة من خلال الفعاليات الخاصة كالحفلات التي تقام لرجال الصحافة، والمعارض وتنظيم الزيارات، وتقديم التسهيلات، وإقامة الإحتفالات في المناسبات العامة أو الخاصة، وتنظيم المسابقات، ورعاية العلاقات  مع الضيوف، وتقديم الهدايا التذكارية، وإنتاج أفلام عن المؤسسة بالإضافة إلى غيرها من الوسائل البصرية الأخرى كالشرائح وشرائط الفيديو.</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مواجهة الجماعات المختلفة والتحدث إليها من خلال لقاءات طبيعية ، وإعداد خطب للغير، وتخصيص متحدث باسم المؤسسة، وتقديم المتحدثين في الحفلات والاجتماعات العامة.</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إنتاج النشرات،والكتيبات، والتقارير الخاصة، ومواد الاتصال المصورة ودوريات المؤسسة، وإخراجها على نحو فني يتفق مع الذوق العام.</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تحديد الاحتياجات والأهداف والخطوات اللازمة لتنفيذ المشروع، وهذا يحتاج إلى خبرة عالية في العلاقات العامة، ومقدرة خاصة في توجيه النصح والمشورة إلى رجال الإدارة.</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Pr>
      </w:pPr>
      <w:r w:rsidRPr="004D6A1E">
        <w:rPr>
          <w:rFonts w:ascii="Simplified Arabic" w:hAnsi="Simplified Arabic" w:cs="Simplified Arabic" w:hint="cs"/>
          <w:b/>
          <w:bCs/>
          <w:sz w:val="28"/>
          <w:szCs w:val="28"/>
          <w:rtl/>
        </w:rPr>
        <w:t>استخدام الإعلانات الإعلامية في إعلاء اسم المؤسسة، والتنسيق المستمر مع قسم الإعلان في المؤسسة.</w:t>
      </w:r>
    </w:p>
    <w:p w:rsidR="00723B50" w:rsidRPr="004D6A1E" w:rsidRDefault="00723B50" w:rsidP="00265B93">
      <w:pPr>
        <w:pStyle w:val="ListParagraph"/>
        <w:numPr>
          <w:ilvl w:val="0"/>
          <w:numId w:val="11"/>
        </w:numPr>
        <w:jc w:val="lowKashida"/>
        <w:rPr>
          <w:rFonts w:ascii="Simplified Arabic" w:hAnsi="Simplified Arabic" w:cs="Simplified Arabic"/>
          <w:b/>
          <w:bCs/>
          <w:sz w:val="28"/>
          <w:szCs w:val="28"/>
          <w:rtl/>
        </w:rPr>
      </w:pPr>
      <w:r w:rsidRPr="004D6A1E">
        <w:rPr>
          <w:rFonts w:ascii="Simplified Arabic" w:hAnsi="Simplified Arabic" w:cs="Simplified Arabic" w:hint="cs"/>
          <w:b/>
          <w:bCs/>
          <w:sz w:val="28"/>
          <w:szCs w:val="28"/>
          <w:rtl/>
        </w:rPr>
        <w:t>وغالباً ما تكون مسؤولية قسمي الإعلان والعلاقات العامه في المؤسسة مسؤولية مزدوجة.</w:t>
      </w:r>
    </w:p>
    <w:p w:rsidR="00723B50" w:rsidRDefault="00723B50" w:rsidP="00723B50">
      <w:pPr>
        <w:jc w:val="lowKashida"/>
        <w:rPr>
          <w:rFonts w:cs="Simplified Arabic"/>
          <w:sz w:val="28"/>
          <w:szCs w:val="28"/>
          <w:rtl/>
        </w:rPr>
      </w:pPr>
    </w:p>
    <w:p w:rsidR="00723B50" w:rsidRDefault="00723B50" w:rsidP="00723B50">
      <w:pPr>
        <w:jc w:val="lowKashida"/>
        <w:rPr>
          <w:rFonts w:cs="Simplified Arabic"/>
          <w:sz w:val="28"/>
          <w:szCs w:val="28"/>
          <w:rtl/>
        </w:rPr>
      </w:pPr>
    </w:p>
    <w:p w:rsidR="00723B50" w:rsidRDefault="00723B50" w:rsidP="00723B50">
      <w:pPr>
        <w:jc w:val="lowKashida"/>
        <w:rPr>
          <w:rFonts w:cs="Simplified Arabic"/>
          <w:sz w:val="28"/>
          <w:szCs w:val="28"/>
          <w:rtl/>
        </w:rPr>
      </w:pPr>
    </w:p>
    <w:p w:rsidR="00723B50" w:rsidRPr="004D6A1E" w:rsidRDefault="00723B50" w:rsidP="004D6A1E">
      <w:pPr>
        <w:spacing w:line="288" w:lineRule="auto"/>
        <w:ind w:left="-907"/>
        <w:jc w:val="mediumKashida"/>
        <w:rPr>
          <w:rFonts w:cs="Monotype Koufi"/>
          <w:b/>
          <w:bCs/>
          <w:sz w:val="36"/>
          <w:szCs w:val="36"/>
          <w:u w:val="single"/>
          <w:rtl/>
        </w:rPr>
      </w:pPr>
      <w:r w:rsidRPr="004D6A1E">
        <w:rPr>
          <w:rFonts w:cs="Monotype Koufi" w:hint="cs"/>
          <w:b/>
          <w:bCs/>
          <w:sz w:val="36"/>
          <w:szCs w:val="36"/>
          <w:u w:val="single"/>
          <w:rtl/>
        </w:rPr>
        <w:lastRenderedPageBreak/>
        <w:t>تمرين</w:t>
      </w:r>
    </w:p>
    <w:p w:rsidR="00723B50" w:rsidRDefault="00723B50" w:rsidP="00723B50">
      <w:pPr>
        <w:ind w:left="360"/>
        <w:jc w:val="center"/>
        <w:rPr>
          <w:rFonts w:cs="Simplified Arabic"/>
          <w:b/>
          <w:bCs/>
          <w:sz w:val="28"/>
          <w:szCs w:val="28"/>
          <w:rtl/>
        </w:rPr>
      </w:pPr>
    </w:p>
    <w:p w:rsidR="00723B50" w:rsidRPr="00832BB6" w:rsidRDefault="00723B50" w:rsidP="00723B50">
      <w:pPr>
        <w:ind w:left="360"/>
        <w:jc w:val="center"/>
        <w:rPr>
          <w:rFonts w:cs="HeshamNormal"/>
          <w:b/>
          <w:bCs/>
          <w:sz w:val="32"/>
          <w:szCs w:val="32"/>
          <w:rtl/>
        </w:rPr>
      </w:pPr>
      <w:r w:rsidRPr="00832BB6">
        <w:rPr>
          <w:rFonts w:cs="HeshamNormal" w:hint="cs"/>
          <w:b/>
          <w:bCs/>
          <w:sz w:val="32"/>
          <w:szCs w:val="32"/>
          <w:rtl/>
        </w:rPr>
        <w:t>التمييز بين العلاقات العامة و</w:t>
      </w:r>
      <w:r>
        <w:rPr>
          <w:rFonts w:cs="HeshamNormal" w:hint="cs"/>
          <w:b/>
          <w:bCs/>
          <w:sz w:val="32"/>
          <w:szCs w:val="32"/>
          <w:rtl/>
        </w:rPr>
        <w:t>الأنشطة والعلوم الأخرى المشابهة</w:t>
      </w:r>
    </w:p>
    <w:p w:rsidR="00723B50" w:rsidRDefault="00723B50" w:rsidP="00723B50">
      <w:pPr>
        <w:ind w:firstLine="360"/>
        <w:jc w:val="lowKashida"/>
        <w:rPr>
          <w:rFonts w:cs="Simplified Arabic"/>
          <w:sz w:val="28"/>
          <w:szCs w:val="28"/>
          <w:rtl/>
        </w:rPr>
      </w:pPr>
    </w:p>
    <w:p w:rsidR="00723B50" w:rsidRDefault="00723B50" w:rsidP="00723B50">
      <w:pPr>
        <w:ind w:firstLine="360"/>
        <w:jc w:val="lowKashida"/>
        <w:rPr>
          <w:rFonts w:cs="Simplified Arabic"/>
          <w:sz w:val="28"/>
          <w:szCs w:val="28"/>
          <w:rtl/>
        </w:rPr>
      </w:pPr>
      <w:r>
        <w:rPr>
          <w:rFonts w:cs="Simplified Arabic" w:hint="cs"/>
          <w:sz w:val="28"/>
          <w:szCs w:val="28"/>
          <w:rtl/>
        </w:rPr>
        <w:t>ضع رقم النشاط المناسب في المربع المجاور لكل عبارة وفقاً لانتماء مفهومها أو النشاط الذي تعنيه إلى أحد المفاهيم أو العلوم الثمانية الموضحة في الجدول التالي.</w:t>
      </w:r>
    </w:p>
    <w:p w:rsidR="00723B50" w:rsidRDefault="00723B50" w:rsidP="00723B50">
      <w:pPr>
        <w:ind w:firstLine="360"/>
        <w:jc w:val="lowKashida"/>
        <w:rPr>
          <w:rFonts w:cs="Simplified Arabic"/>
          <w:sz w:val="28"/>
          <w:szCs w:val="28"/>
          <w:rtl/>
        </w:rPr>
      </w:pPr>
      <w:r w:rsidRPr="00BF43EE">
        <w:rPr>
          <w:rFonts w:cs="Simplified Arabic" w:hint="cs"/>
          <w:b/>
          <w:bCs/>
          <w:sz w:val="28"/>
          <w:szCs w:val="28"/>
          <w:rtl/>
        </w:rPr>
        <w:t>الزمن:</w:t>
      </w:r>
      <w:r>
        <w:rPr>
          <w:rFonts w:cs="Simplified Arabic" w:hint="cs"/>
          <w:sz w:val="28"/>
          <w:szCs w:val="28"/>
          <w:rtl/>
        </w:rPr>
        <w:t xml:space="preserve"> (15 دقيقة)</w:t>
      </w:r>
    </w:p>
    <w:p w:rsidR="00723B50" w:rsidRDefault="00723B50" w:rsidP="00723B50">
      <w:pPr>
        <w:ind w:left="360"/>
        <w:jc w:val="center"/>
        <w:rPr>
          <w:rFonts w:cs="Simplified Arabic"/>
          <w:b/>
          <w:bCs/>
          <w:sz w:val="28"/>
          <w:szCs w:val="28"/>
          <w:rtl/>
        </w:rPr>
      </w:pPr>
      <w:r w:rsidRPr="00BF43EE">
        <w:rPr>
          <w:rFonts w:cs="Simplified Arabic" w:hint="cs"/>
          <w:b/>
          <w:bCs/>
          <w:sz w:val="28"/>
          <w:szCs w:val="28"/>
          <w:rtl/>
        </w:rPr>
        <w:t xml:space="preserve">اسم النشاط (المفاهيم </w:t>
      </w:r>
      <w:r>
        <w:rPr>
          <w:rFonts w:cs="Simplified Arabic" w:hint="cs"/>
          <w:b/>
          <w:bCs/>
          <w:sz w:val="28"/>
          <w:szCs w:val="28"/>
          <w:rtl/>
        </w:rPr>
        <w:t>أ</w:t>
      </w:r>
      <w:r w:rsidRPr="00BF43EE">
        <w:rPr>
          <w:rFonts w:cs="Simplified Arabic" w:hint="cs"/>
          <w:b/>
          <w:bCs/>
          <w:sz w:val="28"/>
          <w:szCs w:val="28"/>
          <w:rtl/>
        </w:rPr>
        <w:t>و العلوم)</w:t>
      </w:r>
    </w:p>
    <w:p w:rsidR="00723B50" w:rsidRDefault="00723B50" w:rsidP="00723B50">
      <w:pPr>
        <w:ind w:left="360"/>
        <w:jc w:val="center"/>
        <w:rPr>
          <w:rFonts w:cs="Simplified Arabic"/>
          <w:b/>
          <w:bCs/>
          <w:sz w:val="28"/>
          <w:szCs w:val="28"/>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8"/>
        <w:gridCol w:w="849"/>
        <w:gridCol w:w="767"/>
        <w:gridCol w:w="1635"/>
        <w:gridCol w:w="793"/>
        <w:gridCol w:w="822"/>
        <w:gridCol w:w="876"/>
        <w:gridCol w:w="1382"/>
      </w:tblGrid>
      <w:tr w:rsidR="00723B50" w:rsidRPr="00A80F0A" w:rsidTr="004D6A1E">
        <w:tc>
          <w:tcPr>
            <w:tcW w:w="821" w:type="pct"/>
            <w:tcBorders>
              <w:top w:val="thinThickSmallGap" w:sz="24" w:space="0" w:color="auto"/>
              <w:left w:val="thickThinSmallGap" w:sz="24" w:space="0" w:color="auto"/>
              <w:bottom w:val="thinThickSmallGap" w:sz="24" w:space="0" w:color="auto"/>
            </w:tcBorders>
            <w:shd w:val="clear" w:color="auto" w:fill="E0E0E0"/>
            <w:vAlign w:val="center"/>
          </w:tcPr>
          <w:p w:rsidR="00723B50" w:rsidRPr="00A80F0A" w:rsidRDefault="00723B50" w:rsidP="005A0D4F">
            <w:pPr>
              <w:jc w:val="center"/>
              <w:rPr>
                <w:rFonts w:cs="Simplified Arabic"/>
                <w:b/>
                <w:bCs/>
                <w:rtl/>
              </w:rPr>
            </w:pPr>
            <w:r w:rsidRPr="00A80F0A">
              <w:rPr>
                <w:rFonts w:cs="Simplified Arabic" w:hint="cs"/>
                <w:b/>
                <w:bCs/>
                <w:rtl/>
              </w:rPr>
              <w:t>العلاقات العامة</w:t>
            </w:r>
          </w:p>
        </w:tc>
        <w:tc>
          <w:tcPr>
            <w:tcW w:w="498" w:type="pct"/>
            <w:tcBorders>
              <w:top w:val="thinThickSmallGap" w:sz="24" w:space="0" w:color="auto"/>
              <w:bottom w:val="thinThickSmallGap" w:sz="24" w:space="0" w:color="auto"/>
            </w:tcBorders>
            <w:shd w:val="clear" w:color="auto" w:fill="E0E0E0"/>
            <w:vAlign w:val="center"/>
          </w:tcPr>
          <w:p w:rsidR="00723B50" w:rsidRPr="00A80F0A" w:rsidRDefault="00723B50" w:rsidP="005A0D4F">
            <w:pPr>
              <w:jc w:val="center"/>
              <w:rPr>
                <w:rFonts w:cs="Simplified Arabic"/>
                <w:b/>
                <w:bCs/>
                <w:rtl/>
              </w:rPr>
            </w:pPr>
            <w:r w:rsidRPr="00A80F0A">
              <w:rPr>
                <w:rFonts w:cs="Simplified Arabic" w:hint="cs"/>
                <w:b/>
                <w:bCs/>
                <w:rtl/>
              </w:rPr>
              <w:t>الاتصال</w:t>
            </w:r>
          </w:p>
        </w:tc>
        <w:tc>
          <w:tcPr>
            <w:tcW w:w="450" w:type="pct"/>
            <w:tcBorders>
              <w:top w:val="thinThickSmallGap" w:sz="24" w:space="0" w:color="auto"/>
              <w:bottom w:val="thinThickSmallGap" w:sz="24" w:space="0" w:color="auto"/>
            </w:tcBorders>
            <w:shd w:val="clear" w:color="auto" w:fill="E0E0E0"/>
            <w:vAlign w:val="center"/>
          </w:tcPr>
          <w:p w:rsidR="00723B50" w:rsidRPr="00A80F0A" w:rsidRDefault="00723B50" w:rsidP="005A0D4F">
            <w:pPr>
              <w:jc w:val="center"/>
              <w:rPr>
                <w:rFonts w:cs="Simplified Arabic"/>
                <w:b/>
                <w:bCs/>
                <w:rtl/>
              </w:rPr>
            </w:pPr>
            <w:r w:rsidRPr="00A80F0A">
              <w:rPr>
                <w:rFonts w:cs="Simplified Arabic" w:hint="cs"/>
                <w:b/>
                <w:bCs/>
                <w:rtl/>
              </w:rPr>
              <w:t>الإعلام</w:t>
            </w:r>
          </w:p>
        </w:tc>
        <w:tc>
          <w:tcPr>
            <w:tcW w:w="959" w:type="pct"/>
            <w:tcBorders>
              <w:top w:val="thinThickSmallGap" w:sz="24" w:space="0" w:color="auto"/>
              <w:bottom w:val="thinThickSmallGap" w:sz="24" w:space="0" w:color="auto"/>
            </w:tcBorders>
            <w:shd w:val="clear" w:color="auto" w:fill="E0E0E0"/>
            <w:vAlign w:val="center"/>
          </w:tcPr>
          <w:p w:rsidR="00723B50" w:rsidRPr="00A80F0A" w:rsidRDefault="00723B50" w:rsidP="005A0D4F">
            <w:pPr>
              <w:jc w:val="center"/>
              <w:rPr>
                <w:rFonts w:cs="Simplified Arabic"/>
                <w:b/>
                <w:bCs/>
                <w:rtl/>
              </w:rPr>
            </w:pPr>
            <w:r w:rsidRPr="00A80F0A">
              <w:rPr>
                <w:rFonts w:cs="Simplified Arabic" w:hint="cs"/>
                <w:b/>
                <w:bCs/>
                <w:rtl/>
              </w:rPr>
              <w:t>العلاقات الإنسانية</w:t>
            </w:r>
          </w:p>
        </w:tc>
        <w:tc>
          <w:tcPr>
            <w:tcW w:w="465" w:type="pct"/>
            <w:tcBorders>
              <w:top w:val="thinThickSmallGap" w:sz="24" w:space="0" w:color="auto"/>
              <w:bottom w:val="thinThickSmallGap" w:sz="24" w:space="0" w:color="auto"/>
            </w:tcBorders>
            <w:shd w:val="clear" w:color="auto" w:fill="E0E0E0"/>
            <w:vAlign w:val="center"/>
          </w:tcPr>
          <w:p w:rsidR="00723B50" w:rsidRPr="00A80F0A" w:rsidRDefault="00723B50" w:rsidP="005A0D4F">
            <w:pPr>
              <w:jc w:val="center"/>
              <w:rPr>
                <w:rFonts w:cs="Simplified Arabic"/>
                <w:b/>
                <w:bCs/>
                <w:rtl/>
              </w:rPr>
            </w:pPr>
            <w:r w:rsidRPr="00A80F0A">
              <w:rPr>
                <w:rFonts w:cs="Simplified Arabic" w:hint="cs"/>
                <w:b/>
                <w:bCs/>
                <w:rtl/>
              </w:rPr>
              <w:t>الدعاية</w:t>
            </w:r>
          </w:p>
        </w:tc>
        <w:tc>
          <w:tcPr>
            <w:tcW w:w="482" w:type="pct"/>
            <w:tcBorders>
              <w:top w:val="thinThickSmallGap" w:sz="24" w:space="0" w:color="auto"/>
              <w:bottom w:val="thinThickSmallGap" w:sz="24" w:space="0" w:color="auto"/>
            </w:tcBorders>
            <w:shd w:val="clear" w:color="auto" w:fill="E0E0E0"/>
            <w:vAlign w:val="center"/>
          </w:tcPr>
          <w:p w:rsidR="00723B50" w:rsidRPr="00A80F0A" w:rsidRDefault="00723B50" w:rsidP="005A0D4F">
            <w:pPr>
              <w:jc w:val="center"/>
              <w:rPr>
                <w:rFonts w:cs="Simplified Arabic"/>
                <w:b/>
                <w:bCs/>
                <w:rtl/>
              </w:rPr>
            </w:pPr>
            <w:r w:rsidRPr="00A80F0A">
              <w:rPr>
                <w:rFonts w:cs="Simplified Arabic" w:hint="cs"/>
                <w:b/>
                <w:bCs/>
                <w:rtl/>
              </w:rPr>
              <w:t>الإعلان</w:t>
            </w:r>
          </w:p>
        </w:tc>
        <w:tc>
          <w:tcPr>
            <w:tcW w:w="514" w:type="pct"/>
            <w:tcBorders>
              <w:top w:val="thinThickSmallGap" w:sz="24" w:space="0" w:color="auto"/>
              <w:bottom w:val="thinThickSmallGap" w:sz="24" w:space="0" w:color="auto"/>
            </w:tcBorders>
            <w:shd w:val="clear" w:color="auto" w:fill="E0E0E0"/>
            <w:vAlign w:val="center"/>
          </w:tcPr>
          <w:p w:rsidR="00723B50" w:rsidRPr="00A80F0A" w:rsidRDefault="00723B50" w:rsidP="005A0D4F">
            <w:pPr>
              <w:jc w:val="center"/>
              <w:rPr>
                <w:rFonts w:cs="Simplified Arabic"/>
                <w:b/>
                <w:bCs/>
                <w:rtl/>
              </w:rPr>
            </w:pPr>
            <w:r w:rsidRPr="00A80F0A">
              <w:rPr>
                <w:rFonts w:cs="Simplified Arabic" w:hint="cs"/>
                <w:b/>
                <w:bCs/>
                <w:rtl/>
              </w:rPr>
              <w:t>التسويق</w:t>
            </w:r>
          </w:p>
        </w:tc>
        <w:tc>
          <w:tcPr>
            <w:tcW w:w="812" w:type="pct"/>
            <w:tcBorders>
              <w:top w:val="thinThickSmallGap" w:sz="24" w:space="0" w:color="auto"/>
              <w:bottom w:val="thinThickSmallGap" w:sz="24" w:space="0" w:color="auto"/>
              <w:right w:val="thinThickSmallGap" w:sz="24" w:space="0" w:color="auto"/>
            </w:tcBorders>
            <w:shd w:val="clear" w:color="auto" w:fill="E0E0E0"/>
            <w:vAlign w:val="center"/>
          </w:tcPr>
          <w:p w:rsidR="00723B50" w:rsidRPr="00A80F0A" w:rsidRDefault="00723B50" w:rsidP="005A0D4F">
            <w:pPr>
              <w:jc w:val="center"/>
              <w:rPr>
                <w:rFonts w:cs="Simplified Arabic"/>
                <w:b/>
                <w:bCs/>
                <w:rtl/>
              </w:rPr>
            </w:pPr>
            <w:r w:rsidRPr="00A80F0A">
              <w:rPr>
                <w:rFonts w:cs="Simplified Arabic" w:hint="cs"/>
                <w:b/>
                <w:bCs/>
                <w:rtl/>
              </w:rPr>
              <w:t>الشؤون العامة</w:t>
            </w:r>
          </w:p>
        </w:tc>
      </w:tr>
      <w:tr w:rsidR="00723B50" w:rsidRPr="00A80F0A" w:rsidTr="004D6A1E">
        <w:tc>
          <w:tcPr>
            <w:tcW w:w="821" w:type="pct"/>
            <w:tcBorders>
              <w:top w:val="thinThickSmallGap" w:sz="24" w:space="0" w:color="auto"/>
              <w:left w:val="thickThinSmallGap" w:sz="24" w:space="0" w:color="auto"/>
              <w:bottom w:val="thickThinSmallGap" w:sz="24" w:space="0" w:color="auto"/>
            </w:tcBorders>
            <w:shd w:val="clear" w:color="auto" w:fill="auto"/>
          </w:tcPr>
          <w:p w:rsidR="00723B50" w:rsidRPr="00A80F0A" w:rsidRDefault="00723B50" w:rsidP="005A0D4F">
            <w:pPr>
              <w:jc w:val="center"/>
              <w:rPr>
                <w:rFonts w:cs="Simplified Arabic"/>
                <w:b/>
                <w:bCs/>
                <w:rtl/>
              </w:rPr>
            </w:pPr>
            <w:r w:rsidRPr="00A80F0A">
              <w:rPr>
                <w:rFonts w:cs="Simplified Arabic" w:hint="cs"/>
                <w:b/>
                <w:bCs/>
                <w:rtl/>
              </w:rPr>
              <w:t>1</w:t>
            </w:r>
          </w:p>
        </w:tc>
        <w:tc>
          <w:tcPr>
            <w:tcW w:w="498" w:type="pct"/>
            <w:tcBorders>
              <w:top w:val="thinThickSmallGap" w:sz="24" w:space="0" w:color="auto"/>
              <w:bottom w:val="thickThinSmallGap" w:sz="24" w:space="0" w:color="auto"/>
            </w:tcBorders>
            <w:shd w:val="clear" w:color="auto" w:fill="auto"/>
          </w:tcPr>
          <w:p w:rsidR="00723B50" w:rsidRPr="00A80F0A" w:rsidRDefault="00723B50" w:rsidP="005A0D4F">
            <w:pPr>
              <w:jc w:val="center"/>
              <w:rPr>
                <w:rFonts w:cs="Simplified Arabic"/>
                <w:b/>
                <w:bCs/>
                <w:rtl/>
              </w:rPr>
            </w:pPr>
            <w:r w:rsidRPr="00A80F0A">
              <w:rPr>
                <w:rFonts w:cs="Simplified Arabic" w:hint="cs"/>
                <w:b/>
                <w:bCs/>
                <w:rtl/>
              </w:rPr>
              <w:t>2</w:t>
            </w:r>
          </w:p>
        </w:tc>
        <w:tc>
          <w:tcPr>
            <w:tcW w:w="450" w:type="pct"/>
            <w:tcBorders>
              <w:top w:val="thinThickSmallGap" w:sz="24" w:space="0" w:color="auto"/>
              <w:bottom w:val="thickThinSmallGap" w:sz="24" w:space="0" w:color="auto"/>
            </w:tcBorders>
            <w:shd w:val="clear" w:color="auto" w:fill="auto"/>
          </w:tcPr>
          <w:p w:rsidR="00723B50" w:rsidRPr="00A80F0A" w:rsidRDefault="00723B50" w:rsidP="005A0D4F">
            <w:pPr>
              <w:jc w:val="center"/>
              <w:rPr>
                <w:rFonts w:cs="Simplified Arabic"/>
                <w:b/>
                <w:bCs/>
                <w:rtl/>
              </w:rPr>
            </w:pPr>
            <w:r w:rsidRPr="00A80F0A">
              <w:rPr>
                <w:rFonts w:cs="Simplified Arabic" w:hint="cs"/>
                <w:b/>
                <w:bCs/>
                <w:rtl/>
              </w:rPr>
              <w:t>3</w:t>
            </w:r>
          </w:p>
        </w:tc>
        <w:tc>
          <w:tcPr>
            <w:tcW w:w="959" w:type="pct"/>
            <w:tcBorders>
              <w:top w:val="thinThickSmallGap" w:sz="24" w:space="0" w:color="auto"/>
              <w:bottom w:val="thickThinSmallGap" w:sz="24" w:space="0" w:color="auto"/>
            </w:tcBorders>
            <w:shd w:val="clear" w:color="auto" w:fill="auto"/>
          </w:tcPr>
          <w:p w:rsidR="00723B50" w:rsidRPr="00A80F0A" w:rsidRDefault="00723B50" w:rsidP="005A0D4F">
            <w:pPr>
              <w:jc w:val="center"/>
              <w:rPr>
                <w:rFonts w:cs="Simplified Arabic"/>
                <w:b/>
                <w:bCs/>
                <w:rtl/>
              </w:rPr>
            </w:pPr>
            <w:r w:rsidRPr="00A80F0A">
              <w:rPr>
                <w:rFonts w:cs="Simplified Arabic" w:hint="cs"/>
                <w:b/>
                <w:bCs/>
                <w:rtl/>
              </w:rPr>
              <w:t>4</w:t>
            </w:r>
          </w:p>
        </w:tc>
        <w:tc>
          <w:tcPr>
            <w:tcW w:w="465" w:type="pct"/>
            <w:tcBorders>
              <w:top w:val="thinThickSmallGap" w:sz="24" w:space="0" w:color="auto"/>
              <w:bottom w:val="thickThinSmallGap" w:sz="24" w:space="0" w:color="auto"/>
            </w:tcBorders>
            <w:shd w:val="clear" w:color="auto" w:fill="auto"/>
          </w:tcPr>
          <w:p w:rsidR="00723B50" w:rsidRPr="00A80F0A" w:rsidRDefault="00723B50" w:rsidP="005A0D4F">
            <w:pPr>
              <w:jc w:val="center"/>
              <w:rPr>
                <w:rFonts w:cs="Simplified Arabic"/>
                <w:b/>
                <w:bCs/>
                <w:rtl/>
              </w:rPr>
            </w:pPr>
            <w:r w:rsidRPr="00A80F0A">
              <w:rPr>
                <w:rFonts w:cs="Simplified Arabic" w:hint="cs"/>
                <w:b/>
                <w:bCs/>
                <w:rtl/>
              </w:rPr>
              <w:t>5</w:t>
            </w:r>
          </w:p>
        </w:tc>
        <w:tc>
          <w:tcPr>
            <w:tcW w:w="482" w:type="pct"/>
            <w:tcBorders>
              <w:top w:val="thinThickSmallGap" w:sz="24" w:space="0" w:color="auto"/>
              <w:bottom w:val="thickThinSmallGap" w:sz="24" w:space="0" w:color="auto"/>
            </w:tcBorders>
            <w:shd w:val="clear" w:color="auto" w:fill="auto"/>
          </w:tcPr>
          <w:p w:rsidR="00723B50" w:rsidRPr="00A80F0A" w:rsidRDefault="00723B50" w:rsidP="005A0D4F">
            <w:pPr>
              <w:jc w:val="center"/>
              <w:rPr>
                <w:rFonts w:cs="Simplified Arabic"/>
                <w:b/>
                <w:bCs/>
                <w:rtl/>
              </w:rPr>
            </w:pPr>
            <w:r w:rsidRPr="00A80F0A">
              <w:rPr>
                <w:rFonts w:cs="Simplified Arabic" w:hint="cs"/>
                <w:b/>
                <w:bCs/>
                <w:rtl/>
              </w:rPr>
              <w:t>6</w:t>
            </w:r>
          </w:p>
        </w:tc>
        <w:tc>
          <w:tcPr>
            <w:tcW w:w="514" w:type="pct"/>
            <w:tcBorders>
              <w:top w:val="thinThickSmallGap" w:sz="24" w:space="0" w:color="auto"/>
              <w:bottom w:val="thickThinSmallGap" w:sz="24" w:space="0" w:color="auto"/>
            </w:tcBorders>
            <w:shd w:val="clear" w:color="auto" w:fill="auto"/>
          </w:tcPr>
          <w:p w:rsidR="00723B50" w:rsidRPr="00A80F0A" w:rsidRDefault="00723B50" w:rsidP="005A0D4F">
            <w:pPr>
              <w:jc w:val="center"/>
              <w:rPr>
                <w:rFonts w:cs="Simplified Arabic"/>
                <w:b/>
                <w:bCs/>
                <w:rtl/>
              </w:rPr>
            </w:pPr>
            <w:r w:rsidRPr="00A80F0A">
              <w:rPr>
                <w:rFonts w:cs="Simplified Arabic" w:hint="cs"/>
                <w:b/>
                <w:bCs/>
                <w:rtl/>
              </w:rPr>
              <w:t>7</w:t>
            </w:r>
          </w:p>
        </w:tc>
        <w:tc>
          <w:tcPr>
            <w:tcW w:w="812" w:type="pct"/>
            <w:tcBorders>
              <w:top w:val="thinThickSmallGap" w:sz="24" w:space="0" w:color="auto"/>
              <w:bottom w:val="thickThinSmallGap" w:sz="24" w:space="0" w:color="auto"/>
              <w:right w:val="thinThickSmallGap" w:sz="24" w:space="0" w:color="auto"/>
            </w:tcBorders>
            <w:shd w:val="clear" w:color="auto" w:fill="auto"/>
          </w:tcPr>
          <w:p w:rsidR="00723B50" w:rsidRPr="00A80F0A" w:rsidRDefault="00723B50" w:rsidP="005A0D4F">
            <w:pPr>
              <w:jc w:val="center"/>
              <w:rPr>
                <w:rFonts w:cs="Simplified Arabic"/>
                <w:b/>
                <w:bCs/>
                <w:rtl/>
              </w:rPr>
            </w:pPr>
            <w:r w:rsidRPr="00A80F0A">
              <w:rPr>
                <w:rFonts w:cs="Simplified Arabic" w:hint="cs"/>
                <w:b/>
                <w:bCs/>
                <w:rtl/>
              </w:rPr>
              <w:t>8</w:t>
            </w:r>
          </w:p>
        </w:tc>
      </w:tr>
    </w:tbl>
    <w:p w:rsidR="00723B50" w:rsidRDefault="00723B50" w:rsidP="00723B50">
      <w:pPr>
        <w:ind w:left="360"/>
        <w:jc w:val="center"/>
        <w:rPr>
          <w:rFonts w:cs="Simplified Arabic"/>
          <w:b/>
          <w:bCs/>
          <w:sz w:val="28"/>
          <w:szCs w:val="28"/>
          <w:rtl/>
        </w:rPr>
      </w:pPr>
    </w:p>
    <w:p w:rsidR="00723B50" w:rsidRDefault="00723B50" w:rsidP="00723B50">
      <w:pPr>
        <w:ind w:left="360"/>
        <w:jc w:val="center"/>
        <w:rPr>
          <w:rFonts w:cs="Simplified Arabic"/>
          <w:b/>
          <w:bCs/>
          <w:sz w:val="28"/>
          <w:szCs w:val="28"/>
          <w:rtl/>
        </w:rPr>
      </w:pPr>
      <w:r>
        <w:rPr>
          <w:rFonts w:cs="Simplified Arabic" w:hint="cs"/>
          <w:b/>
          <w:bCs/>
          <w:sz w:val="28"/>
          <w:szCs w:val="28"/>
          <w:rtl/>
        </w:rPr>
        <w:t>العبارات (مفاهيم أو أنشطة)</w:t>
      </w:r>
    </w:p>
    <w:p w:rsidR="00723B50" w:rsidRPr="00BF43EE" w:rsidRDefault="00723B50" w:rsidP="00723B50">
      <w:pPr>
        <w:ind w:left="360"/>
        <w:jc w:val="center"/>
        <w:rPr>
          <w:rFonts w:cs="Simplified Arabic"/>
          <w:b/>
          <w:bCs/>
          <w:sz w:val="28"/>
          <w:szCs w:val="28"/>
          <w:rtl/>
        </w:rPr>
      </w:pPr>
    </w:p>
    <w:p w:rsidR="00723B50" w:rsidRPr="004D6A1E" w:rsidRDefault="004D6A1E" w:rsidP="004D6A1E">
      <w:pPr>
        <w:spacing w:after="0" w:line="240" w:lineRule="auto"/>
        <w:ind w:left="719" w:hanging="585"/>
        <w:jc w:val="lowKashida"/>
        <w:rPr>
          <w:rFonts w:cs="Simplified Arabic"/>
          <w:sz w:val="28"/>
          <w:szCs w:val="28"/>
          <w:rtl/>
        </w:rPr>
      </w:pPr>
      <w:r w:rsidRPr="004D6A1E">
        <w:rPr>
          <w:rFonts w:cs="Simplified Arabic" w:hint="cs"/>
          <w:sz w:val="28"/>
          <w:szCs w:val="28"/>
          <w:rtl/>
        </w:rPr>
        <w:t>1-</w:t>
      </w:r>
      <w:r w:rsidRPr="004D6A1E">
        <w:rPr>
          <w:rFonts w:cs="Simplified Arabic" w:hint="cs"/>
          <w:sz w:val="28"/>
          <w:szCs w:val="28"/>
          <w:rtl/>
        </w:rPr>
        <w:tab/>
      </w:r>
      <w:r w:rsidR="00723B50" w:rsidRPr="004D6A1E">
        <w:rPr>
          <w:rFonts w:cs="Simplified Arabic" w:hint="cs"/>
          <w:sz w:val="28"/>
          <w:szCs w:val="28"/>
          <w:rtl/>
        </w:rPr>
        <w:t xml:space="preserve">العمل على التأثير في الرأي العام وبلورته وتعديله ومن ثم توجيه أفراد المجتمع الوجهة التي حددت لهم عن طريق استغلال عواطفهم وغرائزهم باستخدام وسائل </w:t>
      </w:r>
      <w:r w:rsidRPr="004D6A1E">
        <w:rPr>
          <w:rFonts w:cs="Simplified Arabic"/>
          <w:sz w:val="28"/>
          <w:szCs w:val="28"/>
          <w:rtl/>
        </w:rPr>
        <w:br/>
      </w:r>
      <w:r w:rsidR="00723B50" w:rsidRPr="004D6A1E">
        <w:rPr>
          <w:rFonts w:cs="Simplified Arabic" w:hint="cs"/>
          <w:sz w:val="28"/>
          <w:szCs w:val="28"/>
          <w:rtl/>
        </w:rPr>
        <w:t>الاتصال المختلفة.</w:t>
      </w:r>
    </w:p>
    <w:p w:rsidR="00723B50" w:rsidRPr="004D6A1E" w:rsidRDefault="004D6A1E" w:rsidP="00723B50">
      <w:pPr>
        <w:ind w:left="134"/>
        <w:jc w:val="lowKashida"/>
        <w:rPr>
          <w:rFonts w:cs="Simplified Arabic"/>
          <w:sz w:val="28"/>
          <w:szCs w:val="28"/>
        </w:rPr>
      </w:pPr>
      <w:r w:rsidRPr="004D6A1E">
        <w:rPr>
          <w:rFonts w:cs="Simplified Arabic" w:hint="cs"/>
          <w:sz w:val="28"/>
          <w:szCs w:val="28"/>
          <w:rtl/>
        </w:rPr>
        <w:t>2-</w:t>
      </w:r>
      <w:r w:rsidRPr="004D6A1E">
        <w:rPr>
          <w:rFonts w:cs="Simplified Arabic" w:hint="cs"/>
          <w:sz w:val="28"/>
          <w:szCs w:val="28"/>
          <w:rtl/>
        </w:rPr>
        <w:tab/>
      </w:r>
      <w:r w:rsidR="00723B50" w:rsidRPr="004D6A1E">
        <w:rPr>
          <w:rFonts w:cs="Simplified Arabic" w:hint="cs"/>
          <w:sz w:val="28"/>
          <w:szCs w:val="28"/>
          <w:rtl/>
        </w:rPr>
        <w:t>العمل على تنمية روح التعاون بين الأفراد والجماعات في محيط العمل.</w:t>
      </w:r>
    </w:p>
    <w:p w:rsidR="00723B50" w:rsidRPr="004D6A1E" w:rsidRDefault="004D6A1E" w:rsidP="004D6A1E">
      <w:pPr>
        <w:spacing w:after="0" w:line="240" w:lineRule="auto"/>
        <w:ind w:left="719" w:hanging="585"/>
        <w:jc w:val="lowKashida"/>
        <w:rPr>
          <w:rFonts w:cs="Simplified Arabic"/>
          <w:sz w:val="28"/>
          <w:szCs w:val="28"/>
        </w:rPr>
      </w:pPr>
      <w:r w:rsidRPr="004D6A1E">
        <w:rPr>
          <w:rFonts w:cs="Simplified Arabic" w:hint="cs"/>
          <w:sz w:val="28"/>
          <w:szCs w:val="28"/>
          <w:rtl/>
        </w:rPr>
        <w:t>3-</w:t>
      </w:r>
      <w:r w:rsidRPr="004D6A1E">
        <w:rPr>
          <w:rFonts w:cs="Simplified Arabic" w:hint="cs"/>
          <w:sz w:val="28"/>
          <w:szCs w:val="28"/>
          <w:rtl/>
        </w:rPr>
        <w:tab/>
      </w:r>
      <w:r w:rsidR="00723B50" w:rsidRPr="004D6A1E">
        <w:rPr>
          <w:rFonts w:cs="Simplified Arabic" w:hint="cs"/>
          <w:sz w:val="28"/>
          <w:szCs w:val="28"/>
          <w:rtl/>
        </w:rPr>
        <w:t>تنفيذ نشاط متعدد ومستمر يقوم على النزاهة والموضوعية والصدق وتحقيق رغبات الجماهير والتعبير عنها بكل صدق وأمانة في سبيل خلق تفاعل اجتماعي إيجابي هادف بين المنظمة وجماهيرها.</w:t>
      </w:r>
    </w:p>
    <w:p w:rsidR="00723B50" w:rsidRPr="004D6A1E" w:rsidRDefault="004D6A1E" w:rsidP="004D6A1E">
      <w:pPr>
        <w:ind w:left="719" w:hanging="585"/>
        <w:jc w:val="lowKashida"/>
        <w:rPr>
          <w:rFonts w:cs="Simplified Arabic"/>
          <w:sz w:val="28"/>
          <w:szCs w:val="28"/>
        </w:rPr>
      </w:pPr>
      <w:r w:rsidRPr="004D6A1E">
        <w:rPr>
          <w:rFonts w:cs="Simplified Arabic" w:hint="cs"/>
          <w:sz w:val="28"/>
          <w:szCs w:val="28"/>
          <w:rtl/>
        </w:rPr>
        <w:lastRenderedPageBreak/>
        <w:t>4-</w:t>
      </w:r>
      <w:r w:rsidRPr="004D6A1E">
        <w:rPr>
          <w:rFonts w:cs="Simplified Arabic" w:hint="cs"/>
          <w:sz w:val="28"/>
          <w:szCs w:val="28"/>
          <w:rtl/>
        </w:rPr>
        <w:tab/>
      </w:r>
      <w:r w:rsidR="00723B50" w:rsidRPr="004D6A1E">
        <w:rPr>
          <w:rFonts w:cs="Simplified Arabic" w:hint="cs"/>
          <w:sz w:val="28"/>
          <w:szCs w:val="28"/>
          <w:rtl/>
        </w:rPr>
        <w:t>عملية يتم بمقتضاها توصيل فكرة أو خبرة لدى شخص آخر بحيث تصبح مشتركة أو مشاعاً بينهما.</w:t>
      </w:r>
    </w:p>
    <w:p w:rsidR="00723B50" w:rsidRPr="004D6A1E" w:rsidRDefault="004D6A1E" w:rsidP="004D6A1E">
      <w:pPr>
        <w:ind w:left="719" w:hanging="585"/>
        <w:jc w:val="lowKashida"/>
        <w:rPr>
          <w:rFonts w:cs="Simplified Arabic"/>
          <w:sz w:val="28"/>
          <w:szCs w:val="28"/>
        </w:rPr>
      </w:pPr>
      <w:r w:rsidRPr="004D6A1E">
        <w:rPr>
          <w:rFonts w:cs="Simplified Arabic" w:hint="cs"/>
          <w:sz w:val="28"/>
          <w:szCs w:val="28"/>
          <w:rtl/>
        </w:rPr>
        <w:t>5-</w:t>
      </w:r>
      <w:r w:rsidRPr="004D6A1E">
        <w:rPr>
          <w:rFonts w:cs="Simplified Arabic" w:hint="cs"/>
          <w:sz w:val="28"/>
          <w:szCs w:val="28"/>
          <w:rtl/>
        </w:rPr>
        <w:tab/>
      </w:r>
      <w:r w:rsidR="00723B50" w:rsidRPr="004D6A1E">
        <w:rPr>
          <w:rFonts w:cs="Simplified Arabic" w:hint="cs"/>
          <w:sz w:val="28"/>
          <w:szCs w:val="28"/>
          <w:rtl/>
        </w:rPr>
        <w:t>يعرف غالباً بما يسمى بالنشر الجماهيري أو الاتصال الجماهيري ويعتمد على نشر الحقائق والآراء والأفكار بين جماهير الهيئة أو المنظمة الداخلية والخارجية، أو جماهير المجتمع عامة.</w:t>
      </w:r>
    </w:p>
    <w:p w:rsidR="00723B50" w:rsidRPr="004D6A1E" w:rsidRDefault="004D6A1E" w:rsidP="00723B50">
      <w:pPr>
        <w:ind w:left="134"/>
        <w:jc w:val="lowKashida"/>
        <w:rPr>
          <w:rFonts w:cs="Simplified Arabic"/>
          <w:sz w:val="28"/>
          <w:szCs w:val="28"/>
        </w:rPr>
      </w:pPr>
      <w:r w:rsidRPr="004D6A1E">
        <w:rPr>
          <w:rFonts w:cs="Simplified Arabic" w:hint="cs"/>
          <w:sz w:val="28"/>
          <w:szCs w:val="28"/>
          <w:rtl/>
        </w:rPr>
        <w:t>6-</w:t>
      </w:r>
      <w:r w:rsidRPr="004D6A1E">
        <w:rPr>
          <w:rFonts w:cs="Simplified Arabic" w:hint="cs"/>
          <w:sz w:val="28"/>
          <w:szCs w:val="28"/>
          <w:rtl/>
        </w:rPr>
        <w:tab/>
      </w:r>
      <w:r w:rsidR="00723B50" w:rsidRPr="004D6A1E">
        <w:rPr>
          <w:rFonts w:cs="Simplified Arabic" w:hint="cs"/>
          <w:sz w:val="28"/>
          <w:szCs w:val="28"/>
          <w:rtl/>
        </w:rPr>
        <w:t>يتفرع إلى فنون كثيرة منها الخبر الصحفي والتحقيق الصحفي والمقالة الصحفية.</w:t>
      </w:r>
    </w:p>
    <w:p w:rsidR="00723B50" w:rsidRPr="004D6A1E" w:rsidRDefault="004D6A1E" w:rsidP="004D6A1E">
      <w:pPr>
        <w:ind w:left="719" w:hanging="585"/>
        <w:jc w:val="lowKashida"/>
        <w:rPr>
          <w:rFonts w:cs="Simplified Arabic"/>
          <w:sz w:val="28"/>
          <w:szCs w:val="28"/>
        </w:rPr>
      </w:pPr>
      <w:r w:rsidRPr="004D6A1E">
        <w:rPr>
          <w:rFonts w:cs="Simplified Arabic" w:hint="cs"/>
          <w:sz w:val="28"/>
          <w:szCs w:val="28"/>
          <w:rtl/>
        </w:rPr>
        <w:t>7-</w:t>
      </w:r>
      <w:r w:rsidRPr="004D6A1E">
        <w:rPr>
          <w:rFonts w:cs="Simplified Arabic" w:hint="cs"/>
          <w:sz w:val="28"/>
          <w:szCs w:val="28"/>
          <w:rtl/>
        </w:rPr>
        <w:tab/>
      </w:r>
      <w:r w:rsidR="00723B50" w:rsidRPr="004D6A1E">
        <w:rPr>
          <w:rFonts w:cs="Simplified Arabic" w:hint="cs"/>
          <w:sz w:val="28"/>
          <w:szCs w:val="28"/>
          <w:rtl/>
        </w:rPr>
        <w:t>معالجة المشاكل الشعبية/ على نطاق واسع مثل مشاكل تدفق العمالة الأجنبية أو هجرة العقول....الخ مما يتعلق بالأنظمة الحكومية السياسية والإقتصادية والإدارية عامة.</w:t>
      </w:r>
    </w:p>
    <w:p w:rsidR="00723B50" w:rsidRPr="004D6A1E" w:rsidRDefault="004D6A1E" w:rsidP="00723B50">
      <w:pPr>
        <w:ind w:left="134"/>
        <w:jc w:val="lowKashida"/>
        <w:rPr>
          <w:rFonts w:cs="Simplified Arabic"/>
          <w:sz w:val="28"/>
          <w:szCs w:val="28"/>
        </w:rPr>
      </w:pPr>
      <w:r w:rsidRPr="004D6A1E">
        <w:rPr>
          <w:rFonts w:cs="Simplified Arabic" w:hint="cs"/>
          <w:sz w:val="28"/>
          <w:szCs w:val="28"/>
          <w:rtl/>
        </w:rPr>
        <w:t>8-</w:t>
      </w:r>
      <w:r w:rsidRPr="004D6A1E">
        <w:rPr>
          <w:rFonts w:cs="Simplified Arabic" w:hint="cs"/>
          <w:sz w:val="28"/>
          <w:szCs w:val="28"/>
          <w:rtl/>
        </w:rPr>
        <w:tab/>
      </w:r>
      <w:r w:rsidR="00723B50" w:rsidRPr="004D6A1E">
        <w:rPr>
          <w:rFonts w:cs="Simplified Arabic" w:hint="cs"/>
          <w:sz w:val="28"/>
          <w:szCs w:val="28"/>
          <w:rtl/>
        </w:rPr>
        <w:t>تغذية الإدارة بمعلومات عن احتياجات السوق من خدمات وسلع كما وكيفا.</w:t>
      </w:r>
    </w:p>
    <w:p w:rsidR="00723B50" w:rsidRPr="004D6A1E" w:rsidRDefault="004D6A1E" w:rsidP="004D6A1E">
      <w:pPr>
        <w:spacing w:after="0" w:line="240" w:lineRule="auto"/>
        <w:ind w:firstLine="134"/>
        <w:jc w:val="lowKashida"/>
        <w:rPr>
          <w:rFonts w:cs="Simplified Arabic"/>
          <w:sz w:val="28"/>
          <w:szCs w:val="28"/>
        </w:rPr>
      </w:pPr>
      <w:r w:rsidRPr="004D6A1E">
        <w:rPr>
          <w:rFonts w:cs="Simplified Arabic" w:hint="cs"/>
          <w:sz w:val="28"/>
          <w:szCs w:val="28"/>
          <w:rtl/>
        </w:rPr>
        <w:t>9-</w:t>
      </w:r>
      <w:r w:rsidRPr="004D6A1E">
        <w:rPr>
          <w:rFonts w:cs="Simplified Arabic" w:hint="cs"/>
          <w:sz w:val="28"/>
          <w:szCs w:val="28"/>
          <w:rtl/>
        </w:rPr>
        <w:tab/>
      </w:r>
      <w:r w:rsidR="00723B50" w:rsidRPr="004D6A1E">
        <w:rPr>
          <w:rFonts w:cs="Simplified Arabic" w:hint="cs"/>
          <w:sz w:val="28"/>
          <w:szCs w:val="28"/>
          <w:rtl/>
        </w:rPr>
        <w:t>عملية تبادل الأفكار والاتجاهات والخواطر بين شخص وآخر أو شخص وعدة أشخاص.</w:t>
      </w:r>
    </w:p>
    <w:p w:rsidR="00723B50" w:rsidRPr="004D6A1E" w:rsidRDefault="004D6A1E" w:rsidP="00723B50">
      <w:pPr>
        <w:ind w:left="134"/>
        <w:jc w:val="lowKashida"/>
        <w:rPr>
          <w:rFonts w:cs="Simplified Arabic"/>
          <w:sz w:val="28"/>
          <w:szCs w:val="28"/>
        </w:rPr>
      </w:pPr>
      <w:r w:rsidRPr="004D6A1E">
        <w:rPr>
          <w:rFonts w:cs="Simplified Arabic" w:hint="cs"/>
          <w:sz w:val="28"/>
          <w:szCs w:val="28"/>
          <w:rtl/>
        </w:rPr>
        <w:t>10-</w:t>
      </w:r>
      <w:r w:rsidRPr="004D6A1E">
        <w:rPr>
          <w:rFonts w:cs="Simplified Arabic" w:hint="cs"/>
          <w:sz w:val="28"/>
          <w:szCs w:val="28"/>
          <w:rtl/>
        </w:rPr>
        <w:tab/>
      </w:r>
      <w:r w:rsidR="00723B50" w:rsidRPr="004D6A1E">
        <w:rPr>
          <w:rFonts w:cs="Simplified Arabic" w:hint="cs"/>
          <w:sz w:val="28"/>
          <w:szCs w:val="28"/>
          <w:rtl/>
        </w:rPr>
        <w:t>حفز الأفراد والمجموعات على العمل والإنتاج.</w:t>
      </w:r>
    </w:p>
    <w:p w:rsidR="00723B50" w:rsidRPr="004D6A1E" w:rsidRDefault="004D6A1E" w:rsidP="004D6A1E">
      <w:pPr>
        <w:ind w:left="719" w:hanging="585"/>
        <w:jc w:val="lowKashida"/>
        <w:rPr>
          <w:rFonts w:cs="Simplified Arabic"/>
          <w:sz w:val="28"/>
          <w:szCs w:val="28"/>
        </w:rPr>
      </w:pPr>
      <w:r w:rsidRPr="004D6A1E">
        <w:rPr>
          <w:rFonts w:cs="Simplified Arabic" w:hint="cs"/>
          <w:sz w:val="28"/>
          <w:szCs w:val="28"/>
          <w:rtl/>
        </w:rPr>
        <w:t>11-</w:t>
      </w:r>
      <w:r w:rsidRPr="004D6A1E">
        <w:rPr>
          <w:rFonts w:cs="Simplified Arabic" w:hint="cs"/>
          <w:sz w:val="28"/>
          <w:szCs w:val="28"/>
          <w:rtl/>
        </w:rPr>
        <w:tab/>
      </w:r>
      <w:r w:rsidR="00723B50" w:rsidRPr="004D6A1E">
        <w:rPr>
          <w:rFonts w:cs="Simplified Arabic" w:hint="cs"/>
          <w:sz w:val="28"/>
          <w:szCs w:val="28"/>
          <w:rtl/>
        </w:rPr>
        <w:t>نشاط إعلاني إعلامي بهدف التثقيف أو التوجيه وذلك عن طريق عرض الحقائق الإقتصادية والعلمية إعلانياً.. بغية الإعلان، والإعلان في حد ذاته أو بغية كسب الرأي العام إلى جانب وجهة نظر المنظمة في قضية من القضايا.</w:t>
      </w:r>
    </w:p>
    <w:p w:rsidR="00723B50" w:rsidRPr="004D6A1E" w:rsidRDefault="004D6A1E" w:rsidP="00723B50">
      <w:pPr>
        <w:ind w:left="134"/>
        <w:jc w:val="lowKashida"/>
        <w:rPr>
          <w:rFonts w:cs="Simplified Arabic"/>
          <w:sz w:val="28"/>
          <w:szCs w:val="28"/>
        </w:rPr>
      </w:pPr>
      <w:r w:rsidRPr="004D6A1E">
        <w:rPr>
          <w:rFonts w:cs="Simplified Arabic" w:hint="cs"/>
          <w:sz w:val="28"/>
          <w:szCs w:val="28"/>
          <w:rtl/>
        </w:rPr>
        <w:t>12-</w:t>
      </w:r>
      <w:r w:rsidRPr="004D6A1E">
        <w:rPr>
          <w:rFonts w:cs="Simplified Arabic" w:hint="cs"/>
          <w:sz w:val="28"/>
          <w:szCs w:val="28"/>
          <w:rtl/>
        </w:rPr>
        <w:tab/>
      </w:r>
      <w:r w:rsidR="00723B50" w:rsidRPr="004D6A1E">
        <w:rPr>
          <w:rFonts w:cs="Simplified Arabic" w:hint="cs"/>
          <w:sz w:val="28"/>
          <w:szCs w:val="28"/>
          <w:rtl/>
        </w:rPr>
        <w:t>التعريف بالمنظمة أو المؤسسة ككل وتعزيز سمعتها ومكانتها في المجتمع.</w:t>
      </w:r>
    </w:p>
    <w:p w:rsidR="00723B50" w:rsidRPr="004D6A1E" w:rsidRDefault="00723B50" w:rsidP="00723B50">
      <w:pPr>
        <w:ind w:left="134"/>
        <w:jc w:val="lowKashida"/>
        <w:rPr>
          <w:rFonts w:cs="Simplified Arabic"/>
          <w:sz w:val="28"/>
          <w:szCs w:val="28"/>
        </w:rPr>
      </w:pPr>
      <w:r w:rsidRPr="004D6A1E">
        <w:rPr>
          <w:rFonts w:cs="Simplified Arabic" w:hint="cs"/>
          <w:sz w:val="28"/>
          <w:szCs w:val="28"/>
          <w:rtl/>
        </w:rPr>
        <w:t>13- تمكين الأفراد من إشباع حاجاتهم الاقتصادية والنفسية والاجتماعية.</w:t>
      </w:r>
    </w:p>
    <w:p w:rsidR="00723B50" w:rsidRPr="004D6A1E" w:rsidRDefault="00723B50" w:rsidP="00723B50">
      <w:pPr>
        <w:ind w:left="134"/>
        <w:jc w:val="lowKashida"/>
        <w:rPr>
          <w:rFonts w:cs="Simplified Arabic"/>
          <w:sz w:val="28"/>
          <w:szCs w:val="28"/>
        </w:rPr>
      </w:pPr>
      <w:r w:rsidRPr="004D6A1E">
        <w:rPr>
          <w:rFonts w:cs="Simplified Arabic" w:hint="cs"/>
          <w:sz w:val="28"/>
          <w:szCs w:val="28"/>
          <w:rtl/>
        </w:rPr>
        <w:t xml:space="preserve">14- جمع المعلومات واستقصاء الرأي العام في سبيل تحقيق أغراض كل من المنظمة </w:t>
      </w:r>
      <w:r w:rsidR="004D6A1E" w:rsidRPr="004D6A1E">
        <w:rPr>
          <w:rFonts w:cs="Simplified Arabic"/>
          <w:sz w:val="28"/>
          <w:szCs w:val="28"/>
          <w:rtl/>
        </w:rPr>
        <w:br/>
      </w:r>
      <w:r w:rsidR="004D6A1E" w:rsidRPr="004D6A1E">
        <w:rPr>
          <w:rFonts w:cs="Simplified Arabic" w:hint="cs"/>
          <w:sz w:val="28"/>
          <w:szCs w:val="28"/>
          <w:rtl/>
        </w:rPr>
        <w:tab/>
      </w:r>
      <w:r w:rsidRPr="004D6A1E">
        <w:rPr>
          <w:rFonts w:cs="Simplified Arabic" w:hint="cs"/>
          <w:sz w:val="28"/>
          <w:szCs w:val="28"/>
          <w:rtl/>
        </w:rPr>
        <w:t>ورغبات الجماهير.</w:t>
      </w:r>
    </w:p>
    <w:p w:rsidR="00723B50" w:rsidRPr="004D6A1E" w:rsidRDefault="00723B50" w:rsidP="00723B50">
      <w:pPr>
        <w:ind w:left="134"/>
        <w:jc w:val="lowKashida"/>
        <w:rPr>
          <w:rFonts w:cs="Simplified Arabic"/>
          <w:sz w:val="28"/>
          <w:szCs w:val="28"/>
        </w:rPr>
      </w:pPr>
      <w:r w:rsidRPr="004D6A1E">
        <w:rPr>
          <w:rFonts w:cs="Simplified Arabic" w:hint="cs"/>
          <w:sz w:val="28"/>
          <w:szCs w:val="28"/>
          <w:rtl/>
        </w:rPr>
        <w:t>15- تحديد أسعار منتجات المؤسسة وتحديد مكان توزيعها.</w:t>
      </w:r>
    </w:p>
    <w:p w:rsidR="00723B50" w:rsidRPr="004D6A1E" w:rsidRDefault="00723B50" w:rsidP="00723B50">
      <w:pPr>
        <w:ind w:left="134"/>
        <w:jc w:val="lowKashida"/>
        <w:rPr>
          <w:rFonts w:cs="Simplified Arabic"/>
          <w:sz w:val="28"/>
          <w:szCs w:val="28"/>
        </w:rPr>
      </w:pPr>
      <w:r w:rsidRPr="004D6A1E">
        <w:rPr>
          <w:rFonts w:cs="Simplified Arabic" w:hint="cs"/>
          <w:sz w:val="28"/>
          <w:szCs w:val="28"/>
          <w:rtl/>
        </w:rPr>
        <w:t>16- الترويج لسلع المؤسسة عن طريق الإعلان التجاري أو المعارض أو الهدايا والعينات.</w:t>
      </w:r>
    </w:p>
    <w:p w:rsidR="00723B50" w:rsidRDefault="00723B50" w:rsidP="00723B50">
      <w:pPr>
        <w:jc w:val="lowKashida"/>
        <w:rPr>
          <w:rFonts w:cs="Simplified Arabic"/>
          <w:sz w:val="28"/>
          <w:szCs w:val="28"/>
          <w:rtl/>
        </w:rPr>
      </w:pPr>
    </w:p>
    <w:p w:rsidR="00723B50" w:rsidRPr="00F30ED9" w:rsidRDefault="00723B50" w:rsidP="00F30ED9">
      <w:pPr>
        <w:spacing w:line="288" w:lineRule="auto"/>
        <w:ind w:left="-907"/>
        <w:jc w:val="mediumKashida"/>
        <w:rPr>
          <w:rFonts w:cs="Monotype Koufi"/>
          <w:b/>
          <w:bCs/>
          <w:sz w:val="36"/>
          <w:szCs w:val="36"/>
          <w:u w:val="single"/>
          <w:rtl/>
        </w:rPr>
      </w:pPr>
      <w:r w:rsidRPr="00F30ED9">
        <w:rPr>
          <w:rFonts w:cs="Monotype Koufi" w:hint="cs"/>
          <w:b/>
          <w:bCs/>
          <w:sz w:val="36"/>
          <w:szCs w:val="36"/>
          <w:u w:val="single"/>
          <w:rtl/>
        </w:rPr>
        <w:lastRenderedPageBreak/>
        <w:t>الاتصال:</w:t>
      </w:r>
    </w:p>
    <w:p w:rsidR="00723B50" w:rsidRPr="00F30ED9" w:rsidRDefault="00723B50" w:rsidP="00F30ED9">
      <w:pPr>
        <w:jc w:val="lowKashida"/>
        <w:rPr>
          <w:rFonts w:cs="Simplified Arabic"/>
          <w:b/>
          <w:bCs/>
          <w:sz w:val="28"/>
          <w:szCs w:val="28"/>
          <w:rtl/>
        </w:rPr>
      </w:pPr>
      <w:r w:rsidRPr="00F30ED9">
        <w:rPr>
          <w:rFonts w:cs="Simplified Arabic" w:hint="cs"/>
          <w:b/>
          <w:bCs/>
          <w:sz w:val="28"/>
          <w:szCs w:val="28"/>
          <w:rtl/>
        </w:rPr>
        <w:t>الاتصال بشكل مبسط يعني (نقل واستقبال المعلومات من شخص لآخر) ويمكن تعريفه بشكل أكثر دقة أنه (عملية تبادل الأفكار والاتجاهات والخواطر والآراء بين شخص وآخر أو شخص وعدة أشخاص) أي أنه عملية تؤدي الى المشاركة في الخبرة كما يعرفه (مصطفى بدران وحسين الطوبجي) حيث يتفقان على أنه (عملية يتم بمقتضاها توصيل فكرة أو خبرة لدى شخص إلى آخر بحيث تصبح مشتركة بينهما أو مشاعاً).</w:t>
      </w:r>
    </w:p>
    <w:p w:rsidR="00723B50" w:rsidRPr="00F30ED9" w:rsidRDefault="00723B50" w:rsidP="00F30ED9">
      <w:pPr>
        <w:jc w:val="lowKashida"/>
        <w:rPr>
          <w:rFonts w:cs="Simplified Arabic"/>
          <w:b/>
          <w:bCs/>
          <w:sz w:val="28"/>
          <w:szCs w:val="28"/>
          <w:rtl/>
        </w:rPr>
      </w:pPr>
      <w:r w:rsidRPr="00F30ED9">
        <w:rPr>
          <w:rFonts w:cs="Simplified Arabic" w:hint="cs"/>
          <w:b/>
          <w:bCs/>
          <w:sz w:val="28"/>
          <w:szCs w:val="28"/>
          <w:rtl/>
        </w:rPr>
        <w:t>والاتصال كعملية يتضح من خلال تفاعل عناصر عملية الاتصال أو مايسمى أحياناً بدورة الاتصال الفعالة.</w:t>
      </w:r>
    </w:p>
    <w:p w:rsidR="00723B50" w:rsidRPr="00F30ED9" w:rsidRDefault="00723B50" w:rsidP="00F30ED9">
      <w:pPr>
        <w:spacing w:line="288" w:lineRule="auto"/>
        <w:ind w:left="-907"/>
        <w:jc w:val="mediumKashida"/>
        <w:rPr>
          <w:rFonts w:cs="Monotype Koufi"/>
          <w:b/>
          <w:bCs/>
          <w:sz w:val="36"/>
          <w:szCs w:val="36"/>
          <w:u w:val="single"/>
          <w:rtl/>
        </w:rPr>
      </w:pPr>
      <w:r w:rsidRPr="00F30ED9">
        <w:rPr>
          <w:rFonts w:cs="Monotype Koufi" w:hint="cs"/>
          <w:b/>
          <w:bCs/>
          <w:sz w:val="36"/>
          <w:szCs w:val="36"/>
          <w:u w:val="single"/>
          <w:rtl/>
        </w:rPr>
        <w:t>دورة الاتصال الفعالة (عملية الاتصال):</w:t>
      </w:r>
    </w:p>
    <w:p w:rsidR="00723B50" w:rsidRPr="00F30ED9" w:rsidRDefault="00723B50" w:rsidP="00F30ED9">
      <w:pPr>
        <w:jc w:val="lowKashida"/>
        <w:rPr>
          <w:rFonts w:cs="Simplified Arabic"/>
          <w:b/>
          <w:bCs/>
          <w:sz w:val="28"/>
          <w:szCs w:val="28"/>
          <w:rtl/>
        </w:rPr>
      </w:pPr>
      <w:r w:rsidRPr="00F30ED9">
        <w:rPr>
          <w:rFonts w:cs="Simplified Arabic" w:hint="cs"/>
          <w:b/>
          <w:bCs/>
          <w:sz w:val="28"/>
          <w:szCs w:val="28"/>
          <w:rtl/>
        </w:rPr>
        <w:t>يمكن معرفة دورة الاتصال أو العملية الإتصالية من خلال الرسم التالي الذي يوضح كيفية تفاعل عناصرها الخمسة (المرسل، المستقبل، الرسالة، الوسيلة، ورجع الصدى).</w:t>
      </w:r>
    </w:p>
    <w:p w:rsidR="00723B50" w:rsidRDefault="00723B50" w:rsidP="00723B50">
      <w:pPr>
        <w:jc w:val="lowKashida"/>
        <w:rPr>
          <w:rFonts w:cs="Simplified Arabic"/>
          <w:sz w:val="28"/>
          <w:szCs w:val="28"/>
          <w:rtl/>
        </w:rPr>
      </w:pPr>
    </w:p>
    <w:p w:rsidR="00723B50" w:rsidRPr="00F30ED9" w:rsidRDefault="00723B50" w:rsidP="00F30ED9">
      <w:pPr>
        <w:jc w:val="lowKashida"/>
        <w:rPr>
          <w:rFonts w:cs="Simplified Arabic"/>
          <w:b/>
          <w:bCs/>
          <w:sz w:val="28"/>
          <w:szCs w:val="28"/>
          <w:rtl/>
        </w:rPr>
      </w:pPr>
      <w:r w:rsidRPr="00F30ED9">
        <w:rPr>
          <w:rFonts w:cs="Simplified Arabic" w:hint="cs"/>
          <w:b/>
          <w:bCs/>
          <w:sz w:val="28"/>
          <w:szCs w:val="28"/>
          <w:rtl/>
        </w:rPr>
        <w:t>ولكل عنصر من عناصر عملية الاتصال دوره الفعال في التأثير على نجاح فعالية العملية الإتصالية، والإتصال في العلاقات العامة على درجة عالية من الأهمية حيث يعد خطوة أو عمل من أعمال العلاقات العامة الرئيسية الأربع وهي: (البحث،التخطيط، الاتصال والتقييم). وفي هذا الصدد فإن الاتصال في العلاقات العامة يعني في مفهومه الشامل الاتصال الإعلامي أي أن العلاقات العامه تمارس كلاً من الاتصال والإعلام في الوقت نفسه، فهي تمارس جميع أنواع الاتصال المتعارف عليها: الاتصال الشخصي أو المباشر والاتصال الجماهيري والاتصال الخاص والاتصال الإداري.. الخ. وبشكل أدق فإن الاتصال في العلاقات العامة يعرف بأنه: (عمليات تبادل الحقائق والآراء والأفكار بين مؤسسة معينة وجماهيرها النوعية من أجل تحقيق الفهم المشترك بينهما).</w:t>
      </w:r>
    </w:p>
    <w:p w:rsidR="00723B50" w:rsidRDefault="00723B50" w:rsidP="00723B50">
      <w:pPr>
        <w:jc w:val="lowKashida"/>
        <w:rPr>
          <w:rFonts w:cs="Simplified Arabic"/>
          <w:sz w:val="28"/>
          <w:szCs w:val="28"/>
          <w:rtl/>
        </w:rPr>
      </w:pPr>
    </w:p>
    <w:p w:rsidR="00723B50" w:rsidRPr="00F30ED9" w:rsidRDefault="00723B50" w:rsidP="00F30ED9">
      <w:pPr>
        <w:spacing w:line="288" w:lineRule="auto"/>
        <w:ind w:left="-907"/>
        <w:jc w:val="mediumKashida"/>
        <w:rPr>
          <w:rFonts w:cs="Monotype Koufi"/>
          <w:b/>
          <w:bCs/>
          <w:sz w:val="36"/>
          <w:szCs w:val="36"/>
          <w:u w:val="single"/>
          <w:rtl/>
        </w:rPr>
      </w:pPr>
      <w:r w:rsidRPr="00F30ED9">
        <w:rPr>
          <w:rFonts w:cs="Monotype Koufi" w:hint="cs"/>
          <w:b/>
          <w:bCs/>
          <w:sz w:val="36"/>
          <w:szCs w:val="36"/>
          <w:u w:val="single"/>
          <w:rtl/>
        </w:rPr>
        <w:t>الإعـلام:</w:t>
      </w:r>
    </w:p>
    <w:p w:rsidR="00723B50" w:rsidRPr="00F30ED9" w:rsidRDefault="00723B50" w:rsidP="00F30ED9">
      <w:pPr>
        <w:jc w:val="lowKashida"/>
        <w:rPr>
          <w:rFonts w:cs="Simplified Arabic"/>
          <w:b/>
          <w:bCs/>
          <w:sz w:val="28"/>
          <w:szCs w:val="28"/>
          <w:rtl/>
        </w:rPr>
      </w:pPr>
      <w:r w:rsidRPr="00F30ED9">
        <w:rPr>
          <w:rFonts w:cs="Simplified Arabic" w:hint="cs"/>
          <w:b/>
          <w:bCs/>
          <w:sz w:val="28"/>
          <w:szCs w:val="28"/>
          <w:rtl/>
        </w:rPr>
        <w:lastRenderedPageBreak/>
        <w:t xml:space="preserve">والإعلام بمعناه السليم كما يقول د.عبد اللطيف حمزة هو (تزويد الناس بالأخبار والمعلومات الصحيحة والحقائق الثابتة التي تساعد الناس على تكوين رأي صائب في واقعة من الوقائع </w:t>
      </w:r>
      <w:r w:rsidR="00F30ED9">
        <w:rPr>
          <w:rFonts w:cs="Simplified Arabic"/>
          <w:b/>
          <w:bCs/>
          <w:sz w:val="28"/>
          <w:szCs w:val="28"/>
          <w:rtl/>
        </w:rPr>
        <w:br/>
      </w:r>
      <w:r w:rsidRPr="00F30ED9">
        <w:rPr>
          <w:rFonts w:cs="Simplified Arabic" w:hint="cs"/>
          <w:b/>
          <w:bCs/>
          <w:sz w:val="28"/>
          <w:szCs w:val="28"/>
          <w:rtl/>
        </w:rPr>
        <w:t>أو مشكلة من المشكلات، فإذا خلت هذه العملية من الصدق لم يصبح إعلاماً بالمعنى الصحيح بل هو شيء آخر، كأن يكون تضليلاً للجمهور أو مؤامرة سوداء ضده).</w:t>
      </w:r>
    </w:p>
    <w:p w:rsidR="00723B50" w:rsidRDefault="00723B50" w:rsidP="00723B50">
      <w:pPr>
        <w:jc w:val="lowKashida"/>
        <w:rPr>
          <w:rFonts w:cs="Simplified Arabic"/>
          <w:sz w:val="28"/>
          <w:szCs w:val="28"/>
          <w:rtl/>
        </w:rPr>
      </w:pPr>
    </w:p>
    <w:p w:rsidR="00723B50" w:rsidRPr="00F30ED9" w:rsidRDefault="00723B50" w:rsidP="00723B50">
      <w:pPr>
        <w:jc w:val="lowKashida"/>
        <w:rPr>
          <w:rFonts w:cs="Simplified Arabic"/>
          <w:b/>
          <w:bCs/>
          <w:sz w:val="28"/>
          <w:szCs w:val="28"/>
          <w:rtl/>
        </w:rPr>
      </w:pPr>
      <w:r w:rsidRPr="00F30ED9">
        <w:rPr>
          <w:rFonts w:cs="Simplified Arabic" w:hint="cs"/>
          <w:b/>
          <w:bCs/>
          <w:sz w:val="28"/>
          <w:szCs w:val="28"/>
          <w:rtl/>
        </w:rPr>
        <w:t>ويقصد بالإعلام عموماً النشر الجماهيري أو الاتصال الجماهيري، وفي إطار العلاقات العامة يعني: (نشر الحقائق والآراء والأفكار بين جماهير الهيئة والمؤسسة أو المنظمة سواء الجماهير الداخلية أو الخارجية لها).</w:t>
      </w:r>
    </w:p>
    <w:p w:rsidR="00723B50" w:rsidRDefault="00723B50" w:rsidP="00723B50">
      <w:pPr>
        <w:ind w:firstLine="360"/>
        <w:jc w:val="lowKashida"/>
        <w:rPr>
          <w:rFonts w:cs="Simplified Arabic"/>
          <w:sz w:val="28"/>
          <w:szCs w:val="28"/>
          <w:rtl/>
        </w:rPr>
      </w:pPr>
    </w:p>
    <w:p w:rsidR="00723B50" w:rsidRDefault="00723B50" w:rsidP="00723B50">
      <w:pPr>
        <w:jc w:val="lowKashida"/>
        <w:rPr>
          <w:rFonts w:cs="Simplified Arabic"/>
          <w:sz w:val="28"/>
          <w:szCs w:val="28"/>
          <w:rtl/>
        </w:rPr>
      </w:pPr>
    </w:p>
    <w:p w:rsidR="00F30ED9" w:rsidRDefault="00F30ED9">
      <w:pPr>
        <w:bidi w:val="0"/>
        <w:rPr>
          <w:rFonts w:cs="PT Bold Heading"/>
          <w:b/>
          <w:bCs/>
          <w:rtl/>
        </w:rPr>
      </w:pPr>
      <w:r>
        <w:rPr>
          <w:rFonts w:cs="PT Bold Heading"/>
          <w:b/>
          <w:bCs/>
          <w:rtl/>
        </w:rPr>
        <w:br w:type="page"/>
      </w:r>
    </w:p>
    <w:p w:rsidR="00723B50" w:rsidRPr="00F30ED9" w:rsidRDefault="00723B50" w:rsidP="00F30ED9">
      <w:pPr>
        <w:spacing w:line="288" w:lineRule="auto"/>
        <w:ind w:left="-907"/>
        <w:jc w:val="mediumKashida"/>
        <w:rPr>
          <w:rFonts w:cs="Monotype Koufi"/>
          <w:b/>
          <w:bCs/>
          <w:sz w:val="36"/>
          <w:szCs w:val="36"/>
          <w:u w:val="single"/>
          <w:rtl/>
        </w:rPr>
      </w:pPr>
      <w:r w:rsidRPr="00F30ED9">
        <w:rPr>
          <w:rFonts w:cs="Monotype Koufi" w:hint="cs"/>
          <w:b/>
          <w:bCs/>
          <w:sz w:val="36"/>
          <w:szCs w:val="36"/>
          <w:u w:val="single"/>
          <w:rtl/>
        </w:rPr>
        <w:lastRenderedPageBreak/>
        <w:t>العلاقات الإنسانية:</w:t>
      </w:r>
    </w:p>
    <w:p w:rsidR="00723B50" w:rsidRPr="00AD752E" w:rsidRDefault="00723B50" w:rsidP="00AD752E">
      <w:pPr>
        <w:jc w:val="lowKashida"/>
        <w:rPr>
          <w:rFonts w:cs="Simplified Arabic"/>
          <w:b/>
          <w:bCs/>
          <w:sz w:val="28"/>
          <w:szCs w:val="28"/>
          <w:rtl/>
        </w:rPr>
      </w:pPr>
      <w:r w:rsidRPr="00AD752E">
        <w:rPr>
          <w:rFonts w:cs="Simplified Arabic" w:hint="cs"/>
          <w:b/>
          <w:bCs/>
          <w:sz w:val="28"/>
          <w:szCs w:val="28"/>
          <w:rtl/>
        </w:rPr>
        <w:t>هنالك اختلاف بين العلاقات العامة والعلاقات الإنسانية، فالعلاقات الإنسانية تركز على العنصر البشري والاعتبارات الإنسانية وتهتم بالتكامل بين الأفراد في محيط العمل بالشكل الذي يدفعهم ويحفزهم الى العمل بإنتاجية وتعاون، مع حصولهم على إشباع لحاجاتهم الطبيعية والنفسية. وعادة ما تهتم العلاقات العامه بهذا الجانب كجزء هان من نشاطاتها وخاصة في تعاملها مع أفراد الجمهور الداخلي للمنظمة من عمال وموظفين وخلافه.</w:t>
      </w:r>
    </w:p>
    <w:p w:rsidR="00723B50" w:rsidRPr="00AD752E" w:rsidRDefault="00723B50" w:rsidP="00AD752E">
      <w:pPr>
        <w:jc w:val="lowKashida"/>
        <w:rPr>
          <w:rFonts w:cs="Simplified Arabic"/>
          <w:b/>
          <w:bCs/>
          <w:sz w:val="28"/>
          <w:szCs w:val="28"/>
          <w:rtl/>
        </w:rPr>
      </w:pPr>
      <w:r w:rsidRPr="00AD752E">
        <w:rPr>
          <w:rFonts w:cs="Simplified Arabic" w:hint="cs"/>
          <w:b/>
          <w:bCs/>
          <w:sz w:val="28"/>
          <w:szCs w:val="28"/>
          <w:rtl/>
        </w:rPr>
        <w:t>ويمكن تعريف العلاقات الإنسانية بأنها (تنمية مجهود جماعي منتج للمنظمة أو للمشروع ومنتج للأفراد في الوقت نفسه).</w:t>
      </w:r>
    </w:p>
    <w:p w:rsidR="00723B50" w:rsidRPr="006F7852" w:rsidRDefault="00723B50" w:rsidP="00AD752E">
      <w:pPr>
        <w:jc w:val="lowKashida"/>
        <w:rPr>
          <w:rFonts w:cs="Simplified Arabic"/>
          <w:b/>
          <w:bCs/>
          <w:sz w:val="28"/>
          <w:szCs w:val="28"/>
          <w:rtl/>
        </w:rPr>
      </w:pPr>
      <w:r w:rsidRPr="006F7852">
        <w:rPr>
          <w:rFonts w:cs="Simplified Arabic" w:hint="cs"/>
          <w:b/>
          <w:bCs/>
          <w:sz w:val="28"/>
          <w:szCs w:val="28"/>
          <w:rtl/>
        </w:rPr>
        <w:t xml:space="preserve">ومما سبق يمكن استخلاص ثلاثة أهداف رئيسية للعلاقات الإنسانية وهي </w:t>
      </w:r>
      <w:r>
        <w:rPr>
          <w:rFonts w:cs="Simplified Arabic" w:hint="cs"/>
          <w:b/>
          <w:bCs/>
          <w:sz w:val="28"/>
          <w:szCs w:val="28"/>
          <w:rtl/>
        </w:rPr>
        <w:t>أ</w:t>
      </w:r>
      <w:r w:rsidRPr="006F7852">
        <w:rPr>
          <w:rFonts w:cs="Simplified Arabic" w:hint="cs"/>
          <w:b/>
          <w:bCs/>
          <w:sz w:val="28"/>
          <w:szCs w:val="28"/>
          <w:rtl/>
        </w:rPr>
        <w:t>ن العلاقات الإنسانية:</w:t>
      </w:r>
    </w:p>
    <w:p w:rsidR="00723B50" w:rsidRPr="00AD752E" w:rsidRDefault="00723B50" w:rsidP="00265B93">
      <w:pPr>
        <w:pStyle w:val="ListParagraph"/>
        <w:numPr>
          <w:ilvl w:val="0"/>
          <w:numId w:val="12"/>
        </w:numPr>
        <w:jc w:val="lowKashida"/>
        <w:rPr>
          <w:rFonts w:cs="Simplified Arabic"/>
          <w:b/>
          <w:bCs/>
          <w:sz w:val="28"/>
          <w:szCs w:val="28"/>
          <w:rtl/>
        </w:rPr>
      </w:pPr>
      <w:r w:rsidRPr="00AD752E">
        <w:rPr>
          <w:rFonts w:cs="Simplified Arabic" w:hint="cs"/>
          <w:b/>
          <w:bCs/>
          <w:sz w:val="28"/>
          <w:szCs w:val="28"/>
          <w:rtl/>
        </w:rPr>
        <w:t>تعمل على تنمية روح التعاون بين الأفراد والمجموعات في محيط العمل.</w:t>
      </w:r>
    </w:p>
    <w:p w:rsidR="00723B50" w:rsidRPr="00AD752E" w:rsidRDefault="00723B50" w:rsidP="00265B93">
      <w:pPr>
        <w:pStyle w:val="ListParagraph"/>
        <w:numPr>
          <w:ilvl w:val="0"/>
          <w:numId w:val="12"/>
        </w:numPr>
        <w:jc w:val="lowKashida"/>
        <w:rPr>
          <w:rFonts w:cs="Simplified Arabic"/>
          <w:b/>
          <w:bCs/>
          <w:sz w:val="28"/>
          <w:szCs w:val="28"/>
        </w:rPr>
      </w:pPr>
      <w:r w:rsidRPr="00AD752E">
        <w:rPr>
          <w:rFonts w:cs="Simplified Arabic" w:hint="cs"/>
          <w:b/>
          <w:bCs/>
          <w:sz w:val="28"/>
          <w:szCs w:val="28"/>
          <w:rtl/>
        </w:rPr>
        <w:t>تحفز الأفراد والمجموعات على الإنتاج.</w:t>
      </w:r>
    </w:p>
    <w:p w:rsidR="00723B50" w:rsidRPr="00AD752E" w:rsidRDefault="00723B50" w:rsidP="00265B93">
      <w:pPr>
        <w:pStyle w:val="ListParagraph"/>
        <w:numPr>
          <w:ilvl w:val="0"/>
          <w:numId w:val="12"/>
        </w:numPr>
        <w:jc w:val="lowKashida"/>
        <w:rPr>
          <w:rFonts w:cs="Simplified Arabic"/>
          <w:b/>
          <w:bCs/>
          <w:sz w:val="28"/>
          <w:szCs w:val="28"/>
          <w:rtl/>
        </w:rPr>
      </w:pPr>
      <w:r w:rsidRPr="00AD752E">
        <w:rPr>
          <w:rFonts w:cs="Simplified Arabic" w:hint="cs"/>
          <w:b/>
          <w:bCs/>
          <w:sz w:val="28"/>
          <w:szCs w:val="28"/>
          <w:rtl/>
        </w:rPr>
        <w:t>تمكن الأفراد من إشباع حاجاتهم الاقتصادية والنفسية والاجتماعية.</w:t>
      </w:r>
    </w:p>
    <w:p w:rsidR="002848FD" w:rsidRDefault="002848FD" w:rsidP="00AD752E">
      <w:pPr>
        <w:spacing w:line="288" w:lineRule="auto"/>
        <w:ind w:left="-907"/>
        <w:jc w:val="mediumKashida"/>
        <w:rPr>
          <w:rFonts w:cs="Monotype Koufi"/>
          <w:b/>
          <w:bCs/>
          <w:sz w:val="36"/>
          <w:szCs w:val="36"/>
          <w:u w:val="single"/>
          <w:rtl/>
        </w:rPr>
      </w:pPr>
    </w:p>
    <w:p w:rsidR="00E2166F" w:rsidRPr="00E2166F" w:rsidRDefault="00E2166F">
      <w:pPr>
        <w:bidi w:val="0"/>
        <w:rPr>
          <w:rFonts w:cs="Monotype Koufi"/>
          <w:b/>
          <w:bCs/>
          <w:sz w:val="36"/>
          <w:szCs w:val="36"/>
          <w:rtl/>
        </w:rPr>
      </w:pPr>
      <w:r w:rsidRPr="00E2166F">
        <w:rPr>
          <w:rFonts w:cs="Monotype Koufi"/>
          <w:b/>
          <w:bCs/>
          <w:sz w:val="36"/>
          <w:szCs w:val="36"/>
          <w:rtl/>
        </w:rPr>
        <w:br w:type="page"/>
      </w:r>
    </w:p>
    <w:p w:rsidR="00723B50" w:rsidRPr="00AD752E" w:rsidRDefault="00723B50" w:rsidP="00AD752E">
      <w:pPr>
        <w:spacing w:line="288" w:lineRule="auto"/>
        <w:ind w:left="-907"/>
        <w:jc w:val="mediumKashida"/>
        <w:rPr>
          <w:rFonts w:cs="Monotype Koufi"/>
          <w:b/>
          <w:bCs/>
          <w:sz w:val="36"/>
          <w:szCs w:val="36"/>
          <w:u w:val="single"/>
          <w:rtl/>
        </w:rPr>
      </w:pPr>
      <w:r w:rsidRPr="00AD752E">
        <w:rPr>
          <w:rFonts w:cs="Monotype Koufi" w:hint="cs"/>
          <w:b/>
          <w:bCs/>
          <w:sz w:val="36"/>
          <w:szCs w:val="36"/>
          <w:u w:val="single"/>
          <w:rtl/>
        </w:rPr>
        <w:lastRenderedPageBreak/>
        <w:t>الدعـاية:</w:t>
      </w:r>
      <w:r w:rsidRPr="00AD752E">
        <w:rPr>
          <w:rFonts w:cs="Monotype Koufi"/>
          <w:b/>
          <w:bCs/>
          <w:sz w:val="36"/>
          <w:szCs w:val="36"/>
          <w:rtl/>
        </w:rPr>
        <w:tab/>
      </w:r>
    </w:p>
    <w:p w:rsidR="00723B50" w:rsidRPr="002848FD" w:rsidRDefault="00723B50" w:rsidP="002848FD">
      <w:pPr>
        <w:jc w:val="lowKashida"/>
        <w:rPr>
          <w:rFonts w:cs="Simplified Arabic"/>
          <w:b/>
          <w:bCs/>
          <w:sz w:val="28"/>
          <w:szCs w:val="28"/>
          <w:rtl/>
        </w:rPr>
      </w:pPr>
      <w:r w:rsidRPr="002848FD">
        <w:rPr>
          <w:rFonts w:cs="Simplified Arabic" w:hint="cs"/>
          <w:b/>
          <w:bCs/>
          <w:sz w:val="28"/>
          <w:szCs w:val="28"/>
          <w:rtl/>
        </w:rPr>
        <w:t>يخلط البعض بين العلاقات العامة والدعاية. ويرجع هذا الخلط إلى اتحاد هدفهما وهو الاتصال بالرأي العام ومحاولة بلورته وتعديله والتأثير فيه. فالدعاية هي إحدى أنواع الاتصالات التي تحاول التأثير في الرأي العام وبلورته وتعديله كقوة للسيطرة على أفراد المجتمع وتوجيههم الوجهة  التي حددت لهم عن طريق استغلال عواطفهم وغرائزهم وذلك من خلال استخدامها لوسائل الاتصال المختلفة. وارتبط مفهوم الدعاية بالصراعات الدولية والحروب النفسية والإعلام الموجه بشكل عام. كما ارتبط مفهومها بعدم الموضوعية والصدق والطرق الملتوية والكذب والشائعات لذلك فإن النشاط الدعائي لا يتسم عادة بالنزاهة والسعي وراء الأهداف الإنسانية الجماعية كما يتسم به نشاط العلاقات العامه. فالعلاقات العامة عمل يقوم على النزاهة والموضوعية والصدق وتحقيق رغبات الجماهير والتعبير عنها بكل صدق وأمانة في سبيل خلق تفاعل اجتماعي وإنساني راق وناجح في المجتمع الحديث المعقد.</w:t>
      </w:r>
    </w:p>
    <w:p w:rsidR="00723B50" w:rsidRPr="002848FD" w:rsidRDefault="00723B50" w:rsidP="00723B50">
      <w:pPr>
        <w:jc w:val="lowKashida"/>
        <w:rPr>
          <w:rFonts w:cs="Simplified Arabic"/>
          <w:b/>
          <w:bCs/>
          <w:sz w:val="28"/>
          <w:szCs w:val="28"/>
          <w:rtl/>
        </w:rPr>
      </w:pPr>
      <w:r w:rsidRPr="002848FD">
        <w:rPr>
          <w:rFonts w:cs="Simplified Arabic" w:hint="cs"/>
          <w:b/>
          <w:bCs/>
          <w:sz w:val="28"/>
          <w:szCs w:val="28"/>
          <w:rtl/>
        </w:rPr>
        <w:t>ومن أنواع الدعاية ما يسمى بالدعاية البيضاء والدعاية السوداء  والدعاية الرمادية.</w:t>
      </w:r>
    </w:p>
    <w:p w:rsidR="00723B50" w:rsidRDefault="00723B50" w:rsidP="00723B50">
      <w:pPr>
        <w:jc w:val="lowKashida"/>
        <w:rPr>
          <w:rFonts w:cs="Simplified Arabic"/>
          <w:b/>
          <w:bCs/>
          <w:sz w:val="28"/>
          <w:szCs w:val="28"/>
          <w:rtl/>
        </w:rPr>
      </w:pPr>
    </w:p>
    <w:p w:rsidR="00E2166F" w:rsidRPr="00E2166F" w:rsidRDefault="00E2166F">
      <w:pPr>
        <w:bidi w:val="0"/>
        <w:rPr>
          <w:rFonts w:cs="Monotype Koufi"/>
          <w:b/>
          <w:bCs/>
          <w:sz w:val="36"/>
          <w:szCs w:val="36"/>
          <w:rtl/>
        </w:rPr>
      </w:pPr>
      <w:r w:rsidRPr="00E2166F">
        <w:rPr>
          <w:rFonts w:cs="Monotype Koufi"/>
          <w:b/>
          <w:bCs/>
          <w:sz w:val="36"/>
          <w:szCs w:val="36"/>
          <w:rtl/>
        </w:rPr>
        <w:br w:type="page"/>
      </w:r>
    </w:p>
    <w:p w:rsidR="00723B50" w:rsidRPr="00E2166F" w:rsidRDefault="00723B50" w:rsidP="00E2166F">
      <w:pPr>
        <w:spacing w:line="288" w:lineRule="auto"/>
        <w:ind w:left="-907"/>
        <w:jc w:val="mediumKashida"/>
        <w:rPr>
          <w:rFonts w:cs="Monotype Koufi"/>
          <w:b/>
          <w:bCs/>
          <w:sz w:val="36"/>
          <w:szCs w:val="36"/>
          <w:u w:val="single"/>
          <w:rtl/>
        </w:rPr>
      </w:pPr>
      <w:r w:rsidRPr="00E2166F">
        <w:rPr>
          <w:rFonts w:cs="Monotype Koufi" w:hint="cs"/>
          <w:b/>
          <w:bCs/>
          <w:sz w:val="36"/>
          <w:szCs w:val="36"/>
          <w:u w:val="single"/>
          <w:rtl/>
        </w:rPr>
        <w:lastRenderedPageBreak/>
        <w:t>الإعـلان:</w:t>
      </w:r>
    </w:p>
    <w:p w:rsidR="00723B50" w:rsidRPr="00E2166F" w:rsidRDefault="00723B50" w:rsidP="00E2166F">
      <w:pPr>
        <w:jc w:val="lowKashida"/>
        <w:rPr>
          <w:rFonts w:cs="Simplified Arabic"/>
          <w:b/>
          <w:bCs/>
          <w:sz w:val="28"/>
          <w:szCs w:val="28"/>
          <w:rtl/>
        </w:rPr>
      </w:pPr>
      <w:r w:rsidRPr="00E2166F">
        <w:rPr>
          <w:rFonts w:cs="Simplified Arabic" w:hint="cs"/>
          <w:b/>
          <w:bCs/>
          <w:sz w:val="28"/>
          <w:szCs w:val="28"/>
          <w:rtl/>
        </w:rPr>
        <w:t xml:space="preserve">يعد الإعلان نشاطاً من نشاطات العلاقات العامة ويدخل في دائرة الوظيفة الاتصالية لها.. ويستخدم من أجل الترويج لمنتجات المنظمة الفكرية منها أو المادية.. ويعرف الإعلان أنه: </w:t>
      </w:r>
      <w:r w:rsidR="00E2166F">
        <w:rPr>
          <w:rFonts w:cs="Simplified Arabic"/>
          <w:b/>
          <w:bCs/>
          <w:sz w:val="28"/>
          <w:szCs w:val="28"/>
          <w:rtl/>
        </w:rPr>
        <w:br/>
      </w:r>
      <w:r w:rsidRPr="00E2166F">
        <w:rPr>
          <w:rFonts w:cs="Simplified Arabic" w:hint="cs"/>
          <w:b/>
          <w:bCs/>
          <w:sz w:val="28"/>
          <w:szCs w:val="28"/>
          <w:rtl/>
        </w:rPr>
        <w:t>( جهود غير شخصية يدفع عنها مقابل وبواسطة ممول معين لعرض السلع والخدمات أو ترويجها).</w:t>
      </w:r>
    </w:p>
    <w:p w:rsidR="00723B50" w:rsidRPr="00E2166F" w:rsidRDefault="00723B50" w:rsidP="00E2166F">
      <w:pPr>
        <w:jc w:val="lowKashida"/>
        <w:rPr>
          <w:rFonts w:cs="Simplified Arabic"/>
          <w:b/>
          <w:bCs/>
          <w:sz w:val="28"/>
          <w:szCs w:val="28"/>
          <w:rtl/>
        </w:rPr>
      </w:pPr>
      <w:r w:rsidRPr="00E2166F">
        <w:rPr>
          <w:rFonts w:cs="Simplified Arabic" w:hint="cs"/>
          <w:b/>
          <w:bCs/>
          <w:sz w:val="28"/>
          <w:szCs w:val="28"/>
          <w:rtl/>
        </w:rPr>
        <w:t>ويستخدم الإعلان في العلاقات العامة أيضاً على شكل موسع فيما يسمى بحملات الإعلان حيث تستخدم العلاقات العامة في ذلك وسائل اتصالية عديدة مستهدفة بذلك الوصول إلى أكبر عدد من المشترين أو الجماهير للإعلان عن بيع بأقل الأسعار أو ترويج أو توضيح لبعض الأفكار والمعلومات.. وهو ما يسمى بالإعلان الإعلامي مما سيتم توضيحه. وتختلف العلاقات العامة عن الإعلان من حيث توجه الإعلان، فالإعلانات موجهة في الغالب لفئة معينة فقط من الناس وفي وقت محدد يعكس نشاطات العلاقات العامة أو العلاقات العامة ككل التي توجه باستمرار لجماهير المنظمة العريضة. كما تختلف مع الإعلان في كون الإعلان نشاطاً من أنشطتها المدفوعة الثمن بخلاف الأنشطة الأخرى وتختلف كذلك مع الإعلان من حيث اختلاف الهدف المرجو من كل منهما.</w:t>
      </w:r>
    </w:p>
    <w:p w:rsidR="00723B50" w:rsidRDefault="00723B50" w:rsidP="00723B50">
      <w:pPr>
        <w:ind w:left="360"/>
        <w:jc w:val="lowKashida"/>
        <w:rPr>
          <w:rFonts w:cs="Simplified Arabic"/>
          <w:sz w:val="28"/>
          <w:szCs w:val="28"/>
          <w:rtl/>
        </w:rPr>
      </w:pPr>
    </w:p>
    <w:p w:rsidR="00C52874" w:rsidRDefault="00C52874">
      <w:pPr>
        <w:bidi w:val="0"/>
        <w:rPr>
          <w:rFonts w:cs="PT Bold Heading"/>
          <w:b/>
          <w:bCs/>
          <w:rtl/>
        </w:rPr>
      </w:pPr>
      <w:r>
        <w:rPr>
          <w:rFonts w:cs="PT Bold Heading"/>
          <w:b/>
          <w:bCs/>
          <w:rtl/>
        </w:rPr>
        <w:br w:type="page"/>
      </w:r>
    </w:p>
    <w:p w:rsidR="00723B50" w:rsidRPr="00C52874" w:rsidRDefault="00723B50" w:rsidP="00C52874">
      <w:pPr>
        <w:spacing w:line="288" w:lineRule="auto"/>
        <w:ind w:left="-907"/>
        <w:jc w:val="mediumKashida"/>
        <w:rPr>
          <w:rFonts w:cs="Monotype Koufi"/>
          <w:b/>
          <w:bCs/>
          <w:sz w:val="36"/>
          <w:szCs w:val="36"/>
          <w:u w:val="single"/>
          <w:rtl/>
        </w:rPr>
      </w:pPr>
      <w:r w:rsidRPr="00C52874">
        <w:rPr>
          <w:rFonts w:cs="Monotype Koufi" w:hint="cs"/>
          <w:b/>
          <w:bCs/>
          <w:sz w:val="36"/>
          <w:szCs w:val="36"/>
          <w:u w:val="single"/>
          <w:rtl/>
        </w:rPr>
        <w:lastRenderedPageBreak/>
        <w:t>التسويق:</w:t>
      </w:r>
    </w:p>
    <w:p w:rsidR="00723B50" w:rsidRPr="00C52874" w:rsidRDefault="00723B50" w:rsidP="00C52874">
      <w:pPr>
        <w:jc w:val="lowKashida"/>
        <w:rPr>
          <w:rFonts w:cs="Simplified Arabic"/>
          <w:b/>
          <w:bCs/>
          <w:sz w:val="28"/>
          <w:szCs w:val="28"/>
          <w:rtl/>
        </w:rPr>
      </w:pPr>
      <w:r w:rsidRPr="00C52874">
        <w:rPr>
          <w:rFonts w:cs="Simplified Arabic" w:hint="cs"/>
          <w:b/>
          <w:bCs/>
          <w:sz w:val="28"/>
          <w:szCs w:val="28"/>
          <w:rtl/>
        </w:rPr>
        <w:t xml:space="preserve">يعد التسويق وظيفة من وظائف الإدارة أو إدارة مستقلة من إداراتها كما هي إدارة العلاقات العامة إدارة مستقلة، وتظهر إدارة التسويق أو وظيفة التسويق في إدارات الشركات والمؤسسات الصناعية المنتجة للسلع والخدمات الإستهلاكية. ويمكن تعريف التسويق بأنه </w:t>
      </w:r>
      <w:r w:rsidR="00C52874">
        <w:rPr>
          <w:rFonts w:cs="Simplified Arabic"/>
          <w:b/>
          <w:bCs/>
          <w:sz w:val="28"/>
          <w:szCs w:val="28"/>
          <w:rtl/>
        </w:rPr>
        <w:br/>
      </w:r>
      <w:r w:rsidRPr="00C52874">
        <w:rPr>
          <w:rFonts w:cs="Simplified Arabic" w:hint="cs"/>
          <w:b/>
          <w:bCs/>
          <w:sz w:val="28"/>
          <w:szCs w:val="28"/>
          <w:rtl/>
        </w:rPr>
        <w:t>( ما تسعى إليه المنظمة من ربح عن طريق تحقيق وتلبية احتياجات ورغبات جماعات المستهلكين).</w:t>
      </w:r>
    </w:p>
    <w:p w:rsidR="00723B50" w:rsidRDefault="00723B50" w:rsidP="00723B50">
      <w:pPr>
        <w:ind w:firstLine="360"/>
        <w:jc w:val="lowKashida"/>
        <w:rPr>
          <w:rFonts w:cs="Simplified Arabic"/>
          <w:sz w:val="28"/>
          <w:szCs w:val="28"/>
          <w:rtl/>
        </w:rPr>
      </w:pPr>
    </w:p>
    <w:p w:rsidR="00723B50" w:rsidRPr="00C52874" w:rsidRDefault="00723B50" w:rsidP="00C52874">
      <w:pPr>
        <w:jc w:val="lowKashida"/>
        <w:rPr>
          <w:rFonts w:cs="Simplified Arabic"/>
          <w:b/>
          <w:bCs/>
          <w:sz w:val="28"/>
          <w:szCs w:val="28"/>
          <w:rtl/>
        </w:rPr>
      </w:pPr>
      <w:r w:rsidRPr="00C52874">
        <w:rPr>
          <w:rFonts w:cs="Simplified Arabic" w:hint="cs"/>
          <w:b/>
          <w:bCs/>
          <w:sz w:val="28"/>
          <w:szCs w:val="28"/>
          <w:rtl/>
        </w:rPr>
        <w:t>وتهتم إدارة التسويق عادة بتغذية الإدارة بمعلومات عن احتياجات السوق من خدمات وسلع كماً وكيفاً ونوعاً. ويمكن حصر وظائف إدارة التسويق فيما يسمى بل (</w:t>
      </w:r>
      <w:r w:rsidRPr="00C52874">
        <w:rPr>
          <w:rFonts w:cs="Simplified Arabic"/>
          <w:b/>
          <w:bCs/>
          <w:sz w:val="28"/>
          <w:szCs w:val="28"/>
        </w:rPr>
        <w:t>Four P</w:t>
      </w:r>
      <w:r w:rsidRPr="00C52874">
        <w:rPr>
          <w:rFonts w:cs="Simplified Arabic" w:hint="cs"/>
          <w:b/>
          <w:bCs/>
          <w:sz w:val="28"/>
          <w:szCs w:val="28"/>
          <w:rtl/>
        </w:rPr>
        <w:t>)أو المزيج التسويقي حيث تهتم تلك الإدارة بسياسة المنتجات (</w:t>
      </w:r>
      <w:r w:rsidRPr="00C52874">
        <w:rPr>
          <w:rFonts w:cs="Simplified Arabic"/>
          <w:b/>
          <w:bCs/>
          <w:sz w:val="28"/>
          <w:szCs w:val="28"/>
        </w:rPr>
        <w:t>Product</w:t>
      </w:r>
      <w:r w:rsidRPr="00C52874">
        <w:rPr>
          <w:rFonts w:cs="Simplified Arabic" w:hint="cs"/>
          <w:b/>
          <w:bCs/>
          <w:sz w:val="28"/>
          <w:szCs w:val="28"/>
          <w:rtl/>
        </w:rPr>
        <w:t xml:space="preserve">)فتحدد السلعة المناسبة للإنتاج بعد دراسة وافية لإحتياجات السوق كما تقوم بتسعير تلك المنتجات </w:t>
      </w:r>
      <w:r w:rsidRPr="00C52874">
        <w:rPr>
          <w:rFonts w:cs="Simplified Arabic"/>
          <w:b/>
          <w:bCs/>
          <w:sz w:val="28"/>
          <w:szCs w:val="28"/>
        </w:rPr>
        <w:t>(Price)</w:t>
      </w:r>
      <w:r w:rsidRPr="00C52874">
        <w:rPr>
          <w:rFonts w:cs="Simplified Arabic" w:hint="cs"/>
          <w:b/>
          <w:bCs/>
          <w:sz w:val="28"/>
          <w:szCs w:val="28"/>
          <w:rtl/>
        </w:rPr>
        <w:t xml:space="preserve"> وفقاً لمعايير عديدة. وتقوم أيضاً بتحديد مكان توزيع تلك السلع أو ما يسمى بسياسة المكان والتوزيع (</w:t>
      </w:r>
      <w:r w:rsidRPr="00C52874">
        <w:rPr>
          <w:rFonts w:cs="Simplified Arabic"/>
          <w:b/>
          <w:bCs/>
          <w:sz w:val="28"/>
          <w:szCs w:val="28"/>
        </w:rPr>
        <w:t>Place</w:t>
      </w:r>
      <w:r w:rsidRPr="00C52874">
        <w:rPr>
          <w:rFonts w:cs="Simplified Arabic" w:hint="cs"/>
          <w:b/>
          <w:bCs/>
          <w:sz w:val="28"/>
          <w:szCs w:val="28"/>
          <w:rtl/>
        </w:rPr>
        <w:t>) بالإضافة إلى ذلك تقوم بممارسة سياسة الترويج (</w:t>
      </w:r>
      <w:r w:rsidRPr="00C52874">
        <w:rPr>
          <w:rFonts w:cs="Simplified Arabic"/>
          <w:b/>
          <w:bCs/>
          <w:sz w:val="28"/>
          <w:szCs w:val="28"/>
        </w:rPr>
        <w:t>Promotion</w:t>
      </w:r>
      <w:r w:rsidRPr="00C52874">
        <w:rPr>
          <w:rFonts w:cs="Simplified Arabic" w:hint="cs"/>
          <w:b/>
          <w:bCs/>
          <w:sz w:val="28"/>
          <w:szCs w:val="28"/>
          <w:rtl/>
        </w:rPr>
        <w:t>) لتلك السلع وهنا تمارس ما يسمى (بالإعلان التجاري) الذي يهدف إلى ترويج للسلع المنتجة وزيادة المبيعات. هذا إلى جانب استخدامها لوسائل تنشيط أخرى للمبيعات مثل المعارض، والعينات، والهدايا، ومن هنا تلاحظ الفرق الجوهري بين العلاقات العامة والتسويق.</w:t>
      </w:r>
    </w:p>
    <w:p w:rsidR="00723B50" w:rsidRDefault="00723B50" w:rsidP="00723B50">
      <w:pPr>
        <w:jc w:val="lowKashida"/>
        <w:rPr>
          <w:rFonts w:cs="Simplified Arabic"/>
          <w:b/>
          <w:bCs/>
          <w:sz w:val="28"/>
          <w:szCs w:val="28"/>
          <w:rtl/>
        </w:rPr>
      </w:pPr>
    </w:p>
    <w:p w:rsidR="00C52874" w:rsidRPr="00C52874" w:rsidRDefault="00C52874">
      <w:pPr>
        <w:bidi w:val="0"/>
        <w:rPr>
          <w:rFonts w:cs="Monotype Koufi"/>
          <w:b/>
          <w:bCs/>
          <w:sz w:val="36"/>
          <w:szCs w:val="36"/>
          <w:rtl/>
        </w:rPr>
      </w:pPr>
      <w:r w:rsidRPr="00C52874">
        <w:rPr>
          <w:rFonts w:cs="Monotype Koufi"/>
          <w:b/>
          <w:bCs/>
          <w:sz w:val="36"/>
          <w:szCs w:val="36"/>
          <w:rtl/>
        </w:rPr>
        <w:br w:type="page"/>
      </w:r>
    </w:p>
    <w:p w:rsidR="00723B50" w:rsidRPr="00C52874" w:rsidRDefault="00723B50" w:rsidP="00C52874">
      <w:pPr>
        <w:spacing w:line="288" w:lineRule="auto"/>
        <w:ind w:left="-907"/>
        <w:jc w:val="mediumKashida"/>
        <w:rPr>
          <w:rFonts w:cs="Monotype Koufi"/>
          <w:b/>
          <w:bCs/>
          <w:sz w:val="36"/>
          <w:szCs w:val="36"/>
          <w:u w:val="single"/>
          <w:rtl/>
        </w:rPr>
      </w:pPr>
      <w:r w:rsidRPr="00C52874">
        <w:rPr>
          <w:rFonts w:cs="Monotype Koufi" w:hint="cs"/>
          <w:b/>
          <w:bCs/>
          <w:sz w:val="36"/>
          <w:szCs w:val="36"/>
          <w:u w:val="single"/>
          <w:rtl/>
        </w:rPr>
        <w:lastRenderedPageBreak/>
        <w:t>الشؤون العامة:</w:t>
      </w:r>
    </w:p>
    <w:p w:rsidR="00723B50" w:rsidRPr="00C52874" w:rsidRDefault="00723B50" w:rsidP="00C52874">
      <w:pPr>
        <w:jc w:val="lowKashida"/>
        <w:rPr>
          <w:rFonts w:cs="Simplified Arabic"/>
          <w:b/>
          <w:bCs/>
          <w:sz w:val="28"/>
          <w:szCs w:val="28"/>
          <w:rtl/>
        </w:rPr>
      </w:pPr>
      <w:r w:rsidRPr="00C52874">
        <w:rPr>
          <w:rFonts w:cs="Simplified Arabic" w:hint="cs"/>
          <w:b/>
          <w:bCs/>
          <w:sz w:val="28"/>
          <w:szCs w:val="28"/>
          <w:rtl/>
        </w:rPr>
        <w:t>الشؤون العامة تعني موضوعات مختلفة باختلاف الناس وخاصة تلك الموضوعات أو الأمور التي تهم الشعوب والرأي العام مثل الأمور السياسية والدولية والأمور المتعلقة بعلاقة الحكومة مع المجتمع ككل، مثل مشاكل الهجرة والأسعار والخدمات العامة من مواصلات ونقل وانظمة وقوانين اجتماعية عامة أخرى. وفي حدود هذا المفهوم تتطرق الشؤون العامة (</w:t>
      </w:r>
      <w:r w:rsidRPr="00C52874">
        <w:rPr>
          <w:rFonts w:cs="Simplified Arabic"/>
          <w:b/>
          <w:bCs/>
          <w:sz w:val="28"/>
          <w:szCs w:val="28"/>
        </w:rPr>
        <w:t>Public Affair</w:t>
      </w:r>
      <w:r w:rsidRPr="00C52874">
        <w:rPr>
          <w:rFonts w:cs="Simplified Arabic" w:hint="cs"/>
          <w:b/>
          <w:bCs/>
          <w:sz w:val="28"/>
          <w:szCs w:val="28"/>
          <w:rtl/>
        </w:rPr>
        <w:t>) في الدراسات العليا في الجامعات الى موضوعات هامه ومعاصرة حول  الأنظمة السياسية والمشاكل الدولية والعلوم الإقتصادية والإدارة العامة.</w:t>
      </w:r>
    </w:p>
    <w:p w:rsidR="00723B50" w:rsidRPr="00C52874" w:rsidRDefault="00723B50" w:rsidP="00C52874">
      <w:pPr>
        <w:jc w:val="lowKashida"/>
        <w:rPr>
          <w:rFonts w:cs="Simplified Arabic"/>
          <w:b/>
          <w:bCs/>
          <w:sz w:val="28"/>
          <w:szCs w:val="28"/>
          <w:rtl/>
        </w:rPr>
      </w:pPr>
      <w:r w:rsidRPr="00C52874">
        <w:rPr>
          <w:rFonts w:cs="Simplified Arabic" w:hint="cs"/>
          <w:b/>
          <w:bCs/>
          <w:sz w:val="28"/>
          <w:szCs w:val="28"/>
          <w:rtl/>
        </w:rPr>
        <w:t>ومن هنا يتضح الفارق الكبير بين الدور الذي تقوم به العلاقات العامة في حدود نطاق المنظمة الواحدة وبين الدور الذي تقوم به الشؤون العامة في النطاق المفترض لها وهو في التعامل الواسع للحكومة مع شعبها وجالياتها أو الشعوب ذات الصلة بأنظمتها الاجتماعية والسياسية والاقتصادية. ومن الخطأ ان نرى في بعض الهيئات والمنظمات إدارات للشؤون العامة وتقوم في الوقت نفسه بدور العلاقات العامة حيث نجد أن هنالك خلطاً في التسمية وهذا خطأ لا مبرر له.</w:t>
      </w:r>
    </w:p>
    <w:p w:rsidR="00723B50" w:rsidRDefault="00723B50" w:rsidP="00723B50">
      <w:pPr>
        <w:ind w:left="360"/>
        <w:jc w:val="lowKashida"/>
        <w:rPr>
          <w:rFonts w:cs="Simplified Arabic"/>
          <w:sz w:val="28"/>
          <w:szCs w:val="28"/>
          <w:rtl/>
        </w:rPr>
      </w:pPr>
    </w:p>
    <w:p w:rsidR="00723B50" w:rsidRDefault="00723B50" w:rsidP="00723B50">
      <w:pPr>
        <w:jc w:val="lowKashida"/>
        <w:rPr>
          <w:rFonts w:cs="Simplified Arabic"/>
          <w:sz w:val="28"/>
          <w:szCs w:val="28"/>
          <w:rtl/>
        </w:rPr>
      </w:pPr>
    </w:p>
    <w:p w:rsidR="00723B50" w:rsidRDefault="00723B50" w:rsidP="00723B50">
      <w:pPr>
        <w:jc w:val="lowKashida"/>
        <w:rPr>
          <w:rFonts w:cs="Simplified Arabic"/>
          <w:b/>
          <w:bCs/>
          <w:sz w:val="28"/>
          <w:szCs w:val="28"/>
          <w:rtl/>
        </w:rPr>
      </w:pPr>
    </w:p>
    <w:p w:rsidR="00723B50" w:rsidRDefault="00723B50" w:rsidP="00723B50">
      <w:pPr>
        <w:jc w:val="lowKashida"/>
        <w:rPr>
          <w:rFonts w:cs="Simplified Arabic"/>
          <w:b/>
          <w:bCs/>
          <w:sz w:val="28"/>
          <w:szCs w:val="28"/>
          <w:rtl/>
        </w:rPr>
      </w:pPr>
    </w:p>
    <w:p w:rsidR="00723B50" w:rsidRDefault="00723B50" w:rsidP="00723B50">
      <w:pPr>
        <w:jc w:val="lowKashida"/>
        <w:rPr>
          <w:rFonts w:cs="Simplified Arabic"/>
          <w:b/>
          <w:bCs/>
          <w:sz w:val="28"/>
          <w:szCs w:val="28"/>
          <w:rtl/>
        </w:rPr>
      </w:pPr>
    </w:p>
    <w:p w:rsidR="00723B50" w:rsidRDefault="00723B50" w:rsidP="00723B50">
      <w:pPr>
        <w:jc w:val="lowKashida"/>
        <w:rPr>
          <w:rFonts w:cs="Simplified Arabic"/>
          <w:sz w:val="28"/>
          <w:szCs w:val="28"/>
          <w:rtl/>
        </w:rPr>
      </w:pPr>
    </w:p>
    <w:p w:rsidR="00723B50" w:rsidRDefault="00723B50" w:rsidP="00723B50">
      <w:pPr>
        <w:jc w:val="lowKashida"/>
        <w:rPr>
          <w:rFonts w:cs="Simplified Arabic"/>
          <w:sz w:val="28"/>
          <w:szCs w:val="28"/>
          <w:rtl/>
        </w:rPr>
      </w:pPr>
    </w:p>
    <w:p w:rsidR="00723B50" w:rsidRDefault="00723B50" w:rsidP="00723B50">
      <w:pPr>
        <w:jc w:val="lowKashida"/>
        <w:rPr>
          <w:rFonts w:cs="Simplified Arabic"/>
          <w:sz w:val="28"/>
          <w:szCs w:val="28"/>
          <w:rtl/>
        </w:rPr>
      </w:pPr>
    </w:p>
    <w:p w:rsidR="00723B50" w:rsidRPr="00A03050" w:rsidRDefault="00723B50" w:rsidP="00A03050">
      <w:pPr>
        <w:spacing w:line="288" w:lineRule="auto"/>
        <w:ind w:left="-907"/>
        <w:jc w:val="mediumKashida"/>
        <w:rPr>
          <w:rFonts w:cs="Monotype Koufi"/>
          <w:b/>
          <w:bCs/>
          <w:sz w:val="36"/>
          <w:szCs w:val="36"/>
          <w:u w:val="single"/>
          <w:rtl/>
        </w:rPr>
      </w:pPr>
      <w:r w:rsidRPr="00A03050">
        <w:rPr>
          <w:rFonts w:cs="Monotype Koufi" w:hint="cs"/>
          <w:b/>
          <w:bCs/>
          <w:sz w:val="36"/>
          <w:szCs w:val="36"/>
          <w:u w:val="single"/>
          <w:rtl/>
        </w:rPr>
        <w:t xml:space="preserve">تمرين </w:t>
      </w:r>
    </w:p>
    <w:p w:rsidR="00723B50" w:rsidRPr="00A03050" w:rsidRDefault="00723B50" w:rsidP="00A03050">
      <w:pPr>
        <w:jc w:val="center"/>
        <w:rPr>
          <w:rFonts w:cs="Simplified Arabic"/>
          <w:b/>
          <w:bCs/>
          <w:sz w:val="32"/>
          <w:szCs w:val="32"/>
          <w:rtl/>
        </w:rPr>
      </w:pPr>
      <w:r w:rsidRPr="00A03050">
        <w:rPr>
          <w:rFonts w:cs="Simplified Arabic" w:hint="cs"/>
          <w:b/>
          <w:bCs/>
          <w:sz w:val="32"/>
          <w:szCs w:val="32"/>
          <w:rtl/>
        </w:rPr>
        <w:lastRenderedPageBreak/>
        <w:t>(تمرين على كيفية إعداد تقرير صحفي جيد حول ما قالته الصحف عن المنشأة أو الجهاز الحكومي المعني)</w:t>
      </w:r>
    </w:p>
    <w:p w:rsidR="00723B50" w:rsidRPr="00A03050" w:rsidRDefault="00723B50" w:rsidP="00A03050">
      <w:pPr>
        <w:spacing w:line="288" w:lineRule="auto"/>
        <w:ind w:left="-907"/>
        <w:jc w:val="mediumKashida"/>
        <w:rPr>
          <w:rFonts w:cs="Monotype Koufi"/>
          <w:b/>
          <w:bCs/>
          <w:sz w:val="36"/>
          <w:szCs w:val="36"/>
          <w:u w:val="single"/>
          <w:rtl/>
        </w:rPr>
      </w:pPr>
      <w:r w:rsidRPr="00A03050">
        <w:rPr>
          <w:rFonts w:cs="Monotype Koufi" w:hint="cs"/>
          <w:b/>
          <w:bCs/>
          <w:sz w:val="36"/>
          <w:szCs w:val="36"/>
          <w:u w:val="single"/>
          <w:rtl/>
        </w:rPr>
        <w:t>أهداف هذا التمرين:</w:t>
      </w:r>
    </w:p>
    <w:p w:rsidR="00723B50" w:rsidRPr="00A03050" w:rsidRDefault="00723B50" w:rsidP="00265B93">
      <w:pPr>
        <w:pStyle w:val="ListParagraph"/>
        <w:numPr>
          <w:ilvl w:val="0"/>
          <w:numId w:val="13"/>
        </w:numPr>
        <w:jc w:val="lowKashida"/>
        <w:rPr>
          <w:rFonts w:cs="Simplified Arabic"/>
          <w:b/>
          <w:bCs/>
          <w:sz w:val="28"/>
          <w:szCs w:val="28"/>
          <w:rtl/>
        </w:rPr>
      </w:pPr>
      <w:r w:rsidRPr="00A03050">
        <w:rPr>
          <w:rFonts w:cs="Simplified Arabic" w:hint="cs"/>
          <w:b/>
          <w:bCs/>
          <w:sz w:val="28"/>
          <w:szCs w:val="28"/>
          <w:rtl/>
        </w:rPr>
        <w:t>تحسين قدرات المتدربين على جمع القصاصات الصحفية وتصنيفها ووضعها في ملف أنيق كنشاط أساسي ضمن نشاطات أجهزة العلاقات العامة في المجتمع السعودي.</w:t>
      </w:r>
    </w:p>
    <w:p w:rsidR="00723B50" w:rsidRPr="00A03050" w:rsidRDefault="00723B50" w:rsidP="00265B93">
      <w:pPr>
        <w:pStyle w:val="ListParagraph"/>
        <w:numPr>
          <w:ilvl w:val="0"/>
          <w:numId w:val="13"/>
        </w:numPr>
        <w:jc w:val="lowKashida"/>
        <w:rPr>
          <w:rFonts w:cs="Simplified Arabic"/>
          <w:b/>
          <w:bCs/>
          <w:sz w:val="28"/>
          <w:szCs w:val="28"/>
        </w:rPr>
      </w:pPr>
      <w:r w:rsidRPr="00A03050">
        <w:rPr>
          <w:rFonts w:cs="Simplified Arabic" w:hint="cs"/>
          <w:b/>
          <w:bCs/>
          <w:sz w:val="28"/>
          <w:szCs w:val="28"/>
          <w:rtl/>
        </w:rPr>
        <w:t>محاولة تطوير نشاط (جمع القصاصات) في إدارات العلاقات العامة في الأجهزة الحكومية والمنظمات الخاصة في المجتمع إلى عمل إبداعي جيد، يخدم أغراض وأهداف الإدارات العليا في الأجهزة الحكومية المتعلقة بقياس الرأي العام والتفاعل الإعلامي بين هذه الأجهزة وبيئة المجتمع التي تعمل فيها.</w:t>
      </w:r>
    </w:p>
    <w:p w:rsidR="00A03050" w:rsidRDefault="00723B50" w:rsidP="00A03050">
      <w:pPr>
        <w:spacing w:line="288" w:lineRule="auto"/>
        <w:ind w:left="-907"/>
        <w:jc w:val="mediumKashida"/>
        <w:rPr>
          <w:rFonts w:cs="Monotype Koufi"/>
          <w:b/>
          <w:bCs/>
          <w:sz w:val="36"/>
          <w:szCs w:val="36"/>
          <w:u w:val="single"/>
          <w:rtl/>
        </w:rPr>
      </w:pPr>
      <w:r w:rsidRPr="00A03050">
        <w:rPr>
          <w:rFonts w:cs="Monotype Koufi" w:hint="cs"/>
          <w:b/>
          <w:bCs/>
          <w:sz w:val="36"/>
          <w:szCs w:val="36"/>
          <w:u w:val="single"/>
          <w:rtl/>
        </w:rPr>
        <w:t>المهارات المكتسبة من هذا التمرين:</w:t>
      </w:r>
    </w:p>
    <w:p w:rsidR="00723B50" w:rsidRPr="00A03050" w:rsidRDefault="00723B50" w:rsidP="00A03050">
      <w:pPr>
        <w:spacing w:line="288" w:lineRule="auto"/>
        <w:ind w:left="-907"/>
        <w:jc w:val="mediumKashida"/>
        <w:rPr>
          <w:rFonts w:cs="Monotype Koufi"/>
          <w:b/>
          <w:bCs/>
          <w:sz w:val="36"/>
          <w:szCs w:val="36"/>
          <w:u w:val="single"/>
          <w:rtl/>
        </w:rPr>
      </w:pPr>
      <w:r w:rsidRPr="00460B23">
        <w:rPr>
          <w:rFonts w:cs="Simplified Arabic" w:hint="cs"/>
          <w:b/>
          <w:bCs/>
          <w:sz w:val="28"/>
          <w:szCs w:val="28"/>
          <w:rtl/>
        </w:rPr>
        <w:t>يسعى هذا التمرين إلى إكساب المتدرب المهارات التالية:</w:t>
      </w:r>
    </w:p>
    <w:p w:rsidR="00723B50" w:rsidRPr="00A03050" w:rsidRDefault="00A03050" w:rsidP="00A03050">
      <w:pPr>
        <w:spacing w:line="288" w:lineRule="auto"/>
        <w:ind w:left="-907"/>
        <w:jc w:val="mediumKashida"/>
        <w:rPr>
          <w:rFonts w:cs="Simplified Arabic"/>
          <w:b/>
          <w:bCs/>
          <w:sz w:val="28"/>
          <w:szCs w:val="28"/>
          <w:rtl/>
        </w:rPr>
      </w:pPr>
      <w:r>
        <w:rPr>
          <w:rFonts w:cs="Simplified Arabic" w:hint="cs"/>
          <w:b/>
          <w:bCs/>
          <w:sz w:val="28"/>
          <w:szCs w:val="28"/>
          <w:rtl/>
        </w:rPr>
        <w:t>1-</w:t>
      </w:r>
      <w:r>
        <w:rPr>
          <w:rFonts w:cs="Simplified Arabic" w:hint="cs"/>
          <w:b/>
          <w:bCs/>
          <w:sz w:val="28"/>
          <w:szCs w:val="28"/>
          <w:rtl/>
        </w:rPr>
        <w:tab/>
      </w:r>
      <w:r w:rsidR="00723B50" w:rsidRPr="00A03050">
        <w:rPr>
          <w:rFonts w:cs="Simplified Arabic" w:hint="cs"/>
          <w:b/>
          <w:bCs/>
          <w:sz w:val="28"/>
          <w:szCs w:val="28"/>
          <w:rtl/>
        </w:rPr>
        <w:t>القدرة على اختيار القصاصات وتصنيفها وترتيبها في شكل جيد.</w:t>
      </w:r>
    </w:p>
    <w:p w:rsidR="00723B50" w:rsidRPr="00A03050" w:rsidRDefault="00A03050" w:rsidP="00A03050">
      <w:pPr>
        <w:spacing w:line="288" w:lineRule="auto"/>
        <w:ind w:left="-907"/>
        <w:jc w:val="mediumKashida"/>
        <w:rPr>
          <w:rFonts w:cs="Simplified Arabic"/>
          <w:b/>
          <w:bCs/>
          <w:sz w:val="28"/>
          <w:szCs w:val="28"/>
        </w:rPr>
      </w:pPr>
      <w:r>
        <w:rPr>
          <w:rFonts w:cs="Simplified Arabic" w:hint="cs"/>
          <w:b/>
          <w:bCs/>
          <w:sz w:val="28"/>
          <w:szCs w:val="28"/>
          <w:rtl/>
        </w:rPr>
        <w:t>2-</w:t>
      </w:r>
      <w:r>
        <w:rPr>
          <w:rFonts w:cs="Simplified Arabic" w:hint="cs"/>
          <w:b/>
          <w:bCs/>
          <w:sz w:val="28"/>
          <w:szCs w:val="28"/>
          <w:rtl/>
        </w:rPr>
        <w:tab/>
      </w:r>
      <w:r w:rsidR="00723B50" w:rsidRPr="00A03050">
        <w:rPr>
          <w:rFonts w:cs="Simplified Arabic" w:hint="cs"/>
          <w:b/>
          <w:bCs/>
          <w:sz w:val="28"/>
          <w:szCs w:val="28"/>
          <w:rtl/>
        </w:rPr>
        <w:t xml:space="preserve">القدرة على استخلاص الأفكار الهامة منها فيما يخص اهتمام المنشأة من ناحية، </w:t>
      </w:r>
      <w:r>
        <w:rPr>
          <w:rFonts w:cs="Simplified Arabic" w:hint="cs"/>
          <w:b/>
          <w:bCs/>
          <w:sz w:val="28"/>
          <w:szCs w:val="28"/>
          <w:rtl/>
        </w:rPr>
        <w:br/>
      </w:r>
      <w:r>
        <w:rPr>
          <w:rFonts w:cs="Simplified Arabic" w:hint="cs"/>
          <w:b/>
          <w:bCs/>
          <w:sz w:val="28"/>
          <w:szCs w:val="28"/>
          <w:rtl/>
        </w:rPr>
        <w:tab/>
      </w:r>
      <w:r>
        <w:rPr>
          <w:rFonts w:cs="Simplified Arabic" w:hint="cs"/>
          <w:b/>
          <w:bCs/>
          <w:sz w:val="28"/>
          <w:szCs w:val="28"/>
          <w:rtl/>
        </w:rPr>
        <w:tab/>
      </w:r>
      <w:r w:rsidR="00723B50" w:rsidRPr="00A03050">
        <w:rPr>
          <w:rFonts w:cs="Simplified Arabic" w:hint="cs"/>
          <w:b/>
          <w:bCs/>
          <w:sz w:val="28"/>
          <w:szCs w:val="28"/>
          <w:rtl/>
        </w:rPr>
        <w:t xml:space="preserve">وأهمية تلك الأخبار والقصاصات من ناحية أخرى وصياغتها في قالب تقريري جيد </w:t>
      </w:r>
      <w:r>
        <w:rPr>
          <w:rFonts w:cs="Simplified Arabic" w:hint="cs"/>
          <w:b/>
          <w:bCs/>
          <w:sz w:val="28"/>
          <w:szCs w:val="28"/>
          <w:rtl/>
        </w:rPr>
        <w:br/>
      </w:r>
      <w:r>
        <w:rPr>
          <w:rFonts w:cs="Simplified Arabic" w:hint="cs"/>
          <w:b/>
          <w:bCs/>
          <w:sz w:val="28"/>
          <w:szCs w:val="28"/>
          <w:rtl/>
        </w:rPr>
        <w:tab/>
      </w:r>
      <w:r>
        <w:rPr>
          <w:rFonts w:cs="Simplified Arabic" w:hint="cs"/>
          <w:b/>
          <w:bCs/>
          <w:sz w:val="28"/>
          <w:szCs w:val="28"/>
          <w:rtl/>
        </w:rPr>
        <w:tab/>
      </w:r>
      <w:r w:rsidR="00723B50" w:rsidRPr="00A03050">
        <w:rPr>
          <w:rFonts w:cs="Simplified Arabic" w:hint="cs"/>
          <w:b/>
          <w:bCs/>
          <w:sz w:val="28"/>
          <w:szCs w:val="28"/>
          <w:rtl/>
        </w:rPr>
        <w:t>يقدم للإدارة العليا في المنشأة.</w:t>
      </w:r>
    </w:p>
    <w:p w:rsidR="00723B50" w:rsidRPr="00963657" w:rsidRDefault="00963657" w:rsidP="00963657">
      <w:pPr>
        <w:spacing w:line="288" w:lineRule="auto"/>
        <w:ind w:left="-907"/>
        <w:jc w:val="mediumKashida"/>
        <w:rPr>
          <w:rFonts w:cs="Monotype Koufi"/>
          <w:b/>
          <w:bCs/>
          <w:sz w:val="36"/>
          <w:szCs w:val="36"/>
          <w:u w:val="single"/>
          <w:rtl/>
        </w:rPr>
      </w:pPr>
      <w:r>
        <w:rPr>
          <w:rFonts w:cs="Monotype Koufi" w:hint="cs"/>
          <w:b/>
          <w:bCs/>
          <w:sz w:val="36"/>
          <w:szCs w:val="36"/>
          <w:u w:val="single"/>
          <w:rtl/>
        </w:rPr>
        <w:t>طبيعة تمرين :</w:t>
      </w:r>
    </w:p>
    <w:p w:rsidR="00723B50" w:rsidRPr="00963657" w:rsidRDefault="00723B50" w:rsidP="00963657">
      <w:pPr>
        <w:spacing w:line="288" w:lineRule="auto"/>
        <w:jc w:val="mediumKashida"/>
        <w:rPr>
          <w:rFonts w:cs="Simplified Arabic"/>
          <w:b/>
          <w:bCs/>
          <w:sz w:val="28"/>
          <w:szCs w:val="28"/>
          <w:rtl/>
        </w:rPr>
      </w:pPr>
      <w:r w:rsidRPr="00963657">
        <w:rPr>
          <w:rFonts w:cs="Simplified Arabic" w:hint="cs"/>
          <w:b/>
          <w:bCs/>
          <w:sz w:val="28"/>
          <w:szCs w:val="28"/>
          <w:rtl/>
        </w:rPr>
        <w:t xml:space="preserve">يحضر أستاذ المادة مجموعة من الصحف التي تم اختيارها مسبقاً وفقاً لعدد المتدربين ولتاريخ النشر (يفضل أن تكون مجموعة صحف ليوم واحد أو يومين متتابعين) مع إحضار بعض أدوات القص واللصق المناسبة والمتوفرة. </w:t>
      </w:r>
    </w:p>
    <w:p w:rsidR="00723B50" w:rsidRDefault="00723B50" w:rsidP="00723B50">
      <w:pPr>
        <w:ind w:firstLine="360"/>
        <w:jc w:val="lowKashida"/>
        <w:rPr>
          <w:rFonts w:cs="Simplified Arabic"/>
          <w:sz w:val="28"/>
          <w:szCs w:val="28"/>
          <w:rtl/>
        </w:rPr>
      </w:pPr>
    </w:p>
    <w:tbl>
      <w:tblPr>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855"/>
        <w:gridCol w:w="6711"/>
        <w:gridCol w:w="956"/>
      </w:tblGrid>
      <w:tr w:rsidR="00723B50" w:rsidRPr="00A80F0A" w:rsidTr="00EA3AE5">
        <w:tc>
          <w:tcPr>
            <w:tcW w:w="855" w:type="dxa"/>
            <w:tcBorders>
              <w:top w:val="thinThickSmallGap" w:sz="24" w:space="0" w:color="auto"/>
              <w:bottom w:val="thickThinSmallGap" w:sz="24" w:space="0" w:color="auto"/>
            </w:tcBorders>
            <w:shd w:val="clear" w:color="auto" w:fill="E0E0E0"/>
            <w:vAlign w:val="center"/>
          </w:tcPr>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م</w:t>
            </w:r>
          </w:p>
        </w:tc>
        <w:tc>
          <w:tcPr>
            <w:tcW w:w="6711" w:type="dxa"/>
            <w:tcBorders>
              <w:top w:val="thinThickSmallGap" w:sz="24" w:space="0" w:color="auto"/>
              <w:bottom w:val="thickThinSmallGap" w:sz="24" w:space="0" w:color="auto"/>
            </w:tcBorders>
            <w:shd w:val="clear" w:color="auto" w:fill="E0E0E0"/>
          </w:tcPr>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الخطــوة</w:t>
            </w:r>
          </w:p>
        </w:tc>
        <w:tc>
          <w:tcPr>
            <w:tcW w:w="956" w:type="dxa"/>
            <w:tcBorders>
              <w:top w:val="thinThickSmallGap" w:sz="24" w:space="0" w:color="auto"/>
              <w:bottom w:val="thickThinSmallGap" w:sz="24" w:space="0" w:color="auto"/>
            </w:tcBorders>
            <w:shd w:val="clear" w:color="auto" w:fill="E0E0E0"/>
          </w:tcPr>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الزمـن</w:t>
            </w:r>
          </w:p>
        </w:tc>
      </w:tr>
      <w:tr w:rsidR="00723B50" w:rsidRPr="00A80F0A" w:rsidTr="00EA3AE5">
        <w:tc>
          <w:tcPr>
            <w:tcW w:w="855" w:type="dxa"/>
            <w:tcBorders>
              <w:top w:val="thickThinSmallGap" w:sz="24" w:space="0" w:color="auto"/>
            </w:tcBorders>
            <w:shd w:val="clear" w:color="auto" w:fill="auto"/>
            <w:vAlign w:val="center"/>
          </w:tcPr>
          <w:p w:rsidR="00723B50" w:rsidRPr="00A80F0A" w:rsidRDefault="00723B50" w:rsidP="005A0D4F">
            <w:pPr>
              <w:jc w:val="center"/>
              <w:rPr>
                <w:rFonts w:cs="Simplified Arabic"/>
                <w:b/>
                <w:bCs/>
                <w:sz w:val="28"/>
                <w:szCs w:val="28"/>
                <w:rtl/>
              </w:rPr>
            </w:pPr>
            <w:r w:rsidRPr="00A80F0A">
              <w:rPr>
                <w:rFonts w:cs="Simplified Arabic" w:hint="cs"/>
                <w:b/>
                <w:bCs/>
                <w:sz w:val="28"/>
                <w:szCs w:val="28"/>
                <w:rtl/>
              </w:rPr>
              <w:lastRenderedPageBreak/>
              <w:t>1</w:t>
            </w:r>
          </w:p>
        </w:tc>
        <w:tc>
          <w:tcPr>
            <w:tcW w:w="6711" w:type="dxa"/>
            <w:tcBorders>
              <w:top w:val="thickThinSmallGap" w:sz="24" w:space="0" w:color="auto"/>
            </w:tcBorders>
            <w:shd w:val="clear" w:color="auto" w:fill="auto"/>
          </w:tcPr>
          <w:p w:rsidR="00723B50" w:rsidRPr="00A80F0A" w:rsidRDefault="00723B50" w:rsidP="005A0D4F">
            <w:pPr>
              <w:jc w:val="lowKashida"/>
              <w:rPr>
                <w:rFonts w:cs="Simplified Arabic"/>
                <w:sz w:val="28"/>
                <w:szCs w:val="28"/>
                <w:rtl/>
              </w:rPr>
            </w:pPr>
            <w:r w:rsidRPr="00A80F0A">
              <w:rPr>
                <w:rFonts w:cs="Simplified Arabic" w:hint="cs"/>
                <w:sz w:val="28"/>
                <w:szCs w:val="28"/>
                <w:rtl/>
              </w:rPr>
              <w:t>يقوم المدرب بتوزيع المتدربين إلى عدة مجموعات (ثلاث مجموعات مثلاً) ويراعي في ذلك تخصصاتهم واهتماماتهم وتقارب مستوياتهم. ثم يطلب من كل مجموعة أن تتصفح الصحف التي وزعت على أفرادها. وأن تختار أخباراً وموضوعات تناولتها هذه الصحف وتدخل في نطاق اهتمامها أو تمسها بشكل مباشر.</w:t>
            </w:r>
          </w:p>
        </w:tc>
        <w:tc>
          <w:tcPr>
            <w:tcW w:w="956" w:type="dxa"/>
            <w:tcBorders>
              <w:top w:val="thickThinSmallGap" w:sz="24" w:space="0" w:color="auto"/>
            </w:tcBorders>
            <w:shd w:val="clear" w:color="auto" w:fill="auto"/>
          </w:tcPr>
          <w:p w:rsidR="00723B50" w:rsidRPr="00A80F0A" w:rsidRDefault="00723B50" w:rsidP="005A0D4F">
            <w:pPr>
              <w:jc w:val="center"/>
              <w:rPr>
                <w:rFonts w:cs="Simplified Arabic"/>
                <w:b/>
                <w:bCs/>
                <w:sz w:val="28"/>
                <w:szCs w:val="28"/>
                <w:rtl/>
              </w:rPr>
            </w:pPr>
          </w:p>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10 دقائق</w:t>
            </w:r>
          </w:p>
        </w:tc>
      </w:tr>
      <w:tr w:rsidR="00723B50" w:rsidRPr="00A80F0A" w:rsidTr="00EA3AE5">
        <w:tc>
          <w:tcPr>
            <w:tcW w:w="855" w:type="dxa"/>
            <w:shd w:val="clear" w:color="auto" w:fill="auto"/>
            <w:vAlign w:val="center"/>
          </w:tcPr>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2</w:t>
            </w:r>
          </w:p>
        </w:tc>
        <w:tc>
          <w:tcPr>
            <w:tcW w:w="6711" w:type="dxa"/>
            <w:shd w:val="clear" w:color="auto" w:fill="auto"/>
          </w:tcPr>
          <w:p w:rsidR="00723B50" w:rsidRPr="00A80F0A" w:rsidRDefault="00723B50" w:rsidP="005A0D4F">
            <w:pPr>
              <w:jc w:val="lowKashida"/>
              <w:rPr>
                <w:rFonts w:cs="Simplified Arabic"/>
                <w:sz w:val="28"/>
                <w:szCs w:val="28"/>
                <w:rtl/>
              </w:rPr>
            </w:pPr>
            <w:r w:rsidRPr="00A80F0A">
              <w:rPr>
                <w:rFonts w:cs="Simplified Arabic" w:hint="cs"/>
                <w:sz w:val="28"/>
                <w:szCs w:val="28"/>
                <w:rtl/>
              </w:rPr>
              <w:t>يشرح المدرب كيفية اختيار القصاصة المناسبة التي ستوضع في ملف القصاصات.</w:t>
            </w:r>
          </w:p>
        </w:tc>
        <w:tc>
          <w:tcPr>
            <w:tcW w:w="956" w:type="dxa"/>
            <w:shd w:val="clear" w:color="auto" w:fill="auto"/>
          </w:tcPr>
          <w:p w:rsidR="00723B50" w:rsidRPr="00A80F0A" w:rsidRDefault="00723B50" w:rsidP="005A0D4F">
            <w:pPr>
              <w:jc w:val="center"/>
              <w:rPr>
                <w:rFonts w:cs="Simplified Arabic"/>
                <w:b/>
                <w:bCs/>
                <w:sz w:val="28"/>
                <w:szCs w:val="28"/>
                <w:rtl/>
              </w:rPr>
            </w:pPr>
          </w:p>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15 دقيقة</w:t>
            </w:r>
          </w:p>
        </w:tc>
      </w:tr>
      <w:tr w:rsidR="00723B50" w:rsidRPr="00A80F0A" w:rsidTr="00EA3AE5">
        <w:tc>
          <w:tcPr>
            <w:tcW w:w="855" w:type="dxa"/>
            <w:shd w:val="clear" w:color="auto" w:fill="auto"/>
            <w:vAlign w:val="center"/>
          </w:tcPr>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3</w:t>
            </w:r>
          </w:p>
        </w:tc>
        <w:tc>
          <w:tcPr>
            <w:tcW w:w="6711" w:type="dxa"/>
            <w:shd w:val="clear" w:color="auto" w:fill="auto"/>
          </w:tcPr>
          <w:p w:rsidR="00723B50" w:rsidRPr="00A80F0A" w:rsidRDefault="00723B50" w:rsidP="005A0D4F">
            <w:pPr>
              <w:jc w:val="lowKashida"/>
              <w:rPr>
                <w:rFonts w:cs="Simplified Arabic"/>
                <w:sz w:val="28"/>
                <w:szCs w:val="28"/>
                <w:rtl/>
              </w:rPr>
            </w:pPr>
            <w:r w:rsidRPr="00A80F0A">
              <w:rPr>
                <w:rFonts w:cs="Simplified Arabic" w:hint="cs"/>
                <w:sz w:val="28"/>
                <w:szCs w:val="28"/>
                <w:rtl/>
              </w:rPr>
              <w:t>يختار المدرب ما لا يزيد على ثلاث قصاصات من تلك التي تهم المنظمة أو المنشأة التي تنتمي إليها أعضاء المجموعة ويستخدمها في شرح الطريقة التي يتم بها كتابة تقرير قصاصات الصحف (الجزء الثاني من الملف).</w:t>
            </w:r>
          </w:p>
        </w:tc>
        <w:tc>
          <w:tcPr>
            <w:tcW w:w="956" w:type="dxa"/>
            <w:shd w:val="clear" w:color="auto" w:fill="auto"/>
          </w:tcPr>
          <w:p w:rsidR="00723B50" w:rsidRPr="00A80F0A" w:rsidRDefault="00723B50" w:rsidP="005A0D4F">
            <w:pPr>
              <w:jc w:val="center"/>
              <w:rPr>
                <w:rFonts w:cs="Simplified Arabic"/>
                <w:b/>
                <w:bCs/>
                <w:sz w:val="28"/>
                <w:szCs w:val="28"/>
                <w:rtl/>
              </w:rPr>
            </w:pPr>
          </w:p>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5 دقائق</w:t>
            </w:r>
          </w:p>
        </w:tc>
      </w:tr>
      <w:tr w:rsidR="00723B50" w:rsidRPr="00A80F0A" w:rsidTr="00EA3AE5">
        <w:tc>
          <w:tcPr>
            <w:tcW w:w="855" w:type="dxa"/>
            <w:shd w:val="clear" w:color="auto" w:fill="auto"/>
            <w:vAlign w:val="center"/>
          </w:tcPr>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4</w:t>
            </w:r>
          </w:p>
        </w:tc>
        <w:tc>
          <w:tcPr>
            <w:tcW w:w="6711" w:type="dxa"/>
            <w:shd w:val="clear" w:color="auto" w:fill="auto"/>
          </w:tcPr>
          <w:p w:rsidR="00723B50" w:rsidRPr="00A80F0A" w:rsidRDefault="00723B50" w:rsidP="005A0D4F">
            <w:pPr>
              <w:jc w:val="lowKashida"/>
              <w:rPr>
                <w:rFonts w:cs="Simplified Arabic"/>
                <w:sz w:val="28"/>
                <w:szCs w:val="28"/>
                <w:rtl/>
              </w:rPr>
            </w:pPr>
            <w:r w:rsidRPr="00A80F0A">
              <w:rPr>
                <w:rFonts w:cs="Simplified Arabic" w:hint="cs"/>
                <w:sz w:val="28"/>
                <w:szCs w:val="28"/>
                <w:rtl/>
              </w:rPr>
              <w:t>يطلب المدرب من كل مجموعة أن تكتب تقريرها الخاص بملف القصاصات التي هي بصدد إعداده، وفقاً للمعايير والكيفية التي سبق توضيحها، ويشرف المدرب أثناء العمل على تنفيذ تلك الخطوات بشكل فعال ويجيب على أسئلة المتدربين.</w:t>
            </w:r>
          </w:p>
        </w:tc>
        <w:tc>
          <w:tcPr>
            <w:tcW w:w="956" w:type="dxa"/>
            <w:shd w:val="clear" w:color="auto" w:fill="auto"/>
          </w:tcPr>
          <w:p w:rsidR="00723B50" w:rsidRPr="00A80F0A" w:rsidRDefault="00723B50" w:rsidP="005A0D4F">
            <w:pPr>
              <w:jc w:val="center"/>
              <w:rPr>
                <w:rFonts w:cs="Simplified Arabic"/>
                <w:b/>
                <w:bCs/>
                <w:sz w:val="28"/>
                <w:szCs w:val="28"/>
                <w:rtl/>
              </w:rPr>
            </w:pPr>
          </w:p>
          <w:p w:rsidR="00723B50" w:rsidRPr="00A80F0A" w:rsidRDefault="00723B50" w:rsidP="005A0D4F">
            <w:pPr>
              <w:jc w:val="center"/>
              <w:rPr>
                <w:rFonts w:cs="Simplified Arabic"/>
                <w:b/>
                <w:bCs/>
                <w:sz w:val="28"/>
                <w:szCs w:val="28"/>
                <w:rtl/>
              </w:rPr>
            </w:pPr>
            <w:r w:rsidRPr="00A80F0A">
              <w:rPr>
                <w:rFonts w:cs="Simplified Arabic" w:hint="cs"/>
                <w:b/>
                <w:bCs/>
                <w:sz w:val="28"/>
                <w:szCs w:val="28"/>
                <w:rtl/>
              </w:rPr>
              <w:t>20 دقيقة</w:t>
            </w:r>
          </w:p>
          <w:p w:rsidR="00723B50" w:rsidRPr="00A80F0A" w:rsidRDefault="00723B50" w:rsidP="005A0D4F">
            <w:pPr>
              <w:jc w:val="center"/>
              <w:rPr>
                <w:rFonts w:cs="Simplified Arabic"/>
                <w:b/>
                <w:bCs/>
                <w:sz w:val="28"/>
                <w:szCs w:val="28"/>
                <w:rtl/>
              </w:rPr>
            </w:pPr>
          </w:p>
        </w:tc>
      </w:tr>
    </w:tbl>
    <w:p w:rsidR="00723B50" w:rsidRDefault="00723B50" w:rsidP="00723B50">
      <w:pPr>
        <w:ind w:firstLine="360"/>
        <w:jc w:val="lowKashida"/>
        <w:rPr>
          <w:rFonts w:cs="Simplified Arabic"/>
          <w:sz w:val="28"/>
          <w:szCs w:val="28"/>
          <w:rtl/>
        </w:rPr>
      </w:pPr>
    </w:p>
    <w:p w:rsidR="00EA3AE5" w:rsidRPr="00EA3AE5" w:rsidRDefault="00EA3AE5">
      <w:pPr>
        <w:bidi w:val="0"/>
        <w:rPr>
          <w:rFonts w:cs="Monotype Koufi"/>
          <w:b/>
          <w:bCs/>
          <w:sz w:val="36"/>
          <w:szCs w:val="36"/>
          <w:rtl/>
        </w:rPr>
      </w:pPr>
      <w:r w:rsidRPr="00EA3AE5">
        <w:rPr>
          <w:rFonts w:cs="Monotype Koufi"/>
          <w:b/>
          <w:bCs/>
          <w:sz w:val="36"/>
          <w:szCs w:val="36"/>
          <w:rtl/>
        </w:rPr>
        <w:br w:type="page"/>
      </w:r>
    </w:p>
    <w:p w:rsidR="00723B50" w:rsidRPr="00EA3AE5" w:rsidRDefault="00723B50" w:rsidP="00EA3AE5">
      <w:pPr>
        <w:spacing w:line="288" w:lineRule="auto"/>
        <w:ind w:left="-907"/>
        <w:jc w:val="mediumKashida"/>
        <w:rPr>
          <w:rFonts w:cs="Monotype Koufi"/>
          <w:b/>
          <w:bCs/>
          <w:sz w:val="36"/>
          <w:szCs w:val="36"/>
          <w:u w:val="single"/>
          <w:rtl/>
        </w:rPr>
      </w:pPr>
      <w:r w:rsidRPr="00EA3AE5">
        <w:rPr>
          <w:rFonts w:cs="Monotype Koufi" w:hint="cs"/>
          <w:b/>
          <w:bCs/>
          <w:sz w:val="36"/>
          <w:szCs w:val="36"/>
          <w:u w:val="single"/>
          <w:rtl/>
        </w:rPr>
        <w:lastRenderedPageBreak/>
        <w:t>عرض لأنشطة ومهام العلاقات العامة:</w:t>
      </w:r>
    </w:p>
    <w:p w:rsidR="00723B50" w:rsidRPr="0084654A" w:rsidRDefault="00723B50" w:rsidP="00723B50">
      <w:pPr>
        <w:jc w:val="lowKashida"/>
        <w:rPr>
          <w:rFonts w:cs="Simplified Arabic"/>
          <w:b/>
          <w:bCs/>
          <w:sz w:val="28"/>
          <w:szCs w:val="28"/>
          <w:rtl/>
        </w:rPr>
      </w:pPr>
      <w:r w:rsidRPr="0084654A">
        <w:rPr>
          <w:rFonts w:cs="Simplified Arabic" w:hint="cs"/>
          <w:b/>
          <w:bCs/>
          <w:sz w:val="28"/>
          <w:szCs w:val="28"/>
          <w:rtl/>
        </w:rPr>
        <w:t>يمكن إدراج مهام وأنشطة العلاقات العام</w:t>
      </w:r>
      <w:r>
        <w:rPr>
          <w:rFonts w:cs="Simplified Arabic" w:hint="cs"/>
          <w:b/>
          <w:bCs/>
          <w:sz w:val="28"/>
          <w:szCs w:val="28"/>
          <w:rtl/>
        </w:rPr>
        <w:t>ة</w:t>
      </w:r>
      <w:r w:rsidRPr="0084654A">
        <w:rPr>
          <w:rFonts w:cs="Simplified Arabic" w:hint="cs"/>
          <w:b/>
          <w:bCs/>
          <w:sz w:val="28"/>
          <w:szCs w:val="28"/>
          <w:rtl/>
        </w:rPr>
        <w:t xml:space="preserve"> بشكل عام فيما يلي:</w:t>
      </w:r>
    </w:p>
    <w:p w:rsidR="00723B50" w:rsidRDefault="00723B50" w:rsidP="00265B93">
      <w:pPr>
        <w:numPr>
          <w:ilvl w:val="0"/>
          <w:numId w:val="4"/>
        </w:numPr>
        <w:spacing w:after="0" w:line="240" w:lineRule="auto"/>
        <w:jc w:val="lowKashida"/>
        <w:rPr>
          <w:rFonts w:cs="Simplified Arabic"/>
          <w:sz w:val="28"/>
          <w:szCs w:val="28"/>
          <w:rtl/>
        </w:rPr>
      </w:pPr>
      <w:r>
        <w:rPr>
          <w:rFonts w:cs="Simplified Arabic" w:hint="cs"/>
          <w:sz w:val="28"/>
          <w:szCs w:val="28"/>
          <w:rtl/>
        </w:rPr>
        <w:t>تقديم النصح والمشورة للإدارة العليا في الشؤون الإدارية والسياسية.</w:t>
      </w:r>
    </w:p>
    <w:p w:rsidR="00723B50" w:rsidRDefault="00723B50" w:rsidP="00265B93">
      <w:pPr>
        <w:numPr>
          <w:ilvl w:val="0"/>
          <w:numId w:val="4"/>
        </w:numPr>
        <w:spacing w:after="0" w:line="240" w:lineRule="auto"/>
        <w:jc w:val="lowKashida"/>
        <w:rPr>
          <w:rFonts w:cs="Simplified Arabic"/>
          <w:sz w:val="28"/>
          <w:szCs w:val="28"/>
        </w:rPr>
      </w:pPr>
      <w:r>
        <w:rPr>
          <w:rFonts w:cs="Simplified Arabic" w:hint="cs"/>
          <w:sz w:val="28"/>
          <w:szCs w:val="28"/>
          <w:rtl/>
        </w:rPr>
        <w:t>المشاركة في اتخاذ القرار الإداري.</w:t>
      </w:r>
    </w:p>
    <w:p w:rsidR="00723B50" w:rsidRDefault="00723B50" w:rsidP="00265B93">
      <w:pPr>
        <w:numPr>
          <w:ilvl w:val="0"/>
          <w:numId w:val="4"/>
        </w:numPr>
        <w:spacing w:after="0" w:line="240" w:lineRule="auto"/>
        <w:jc w:val="lowKashida"/>
        <w:rPr>
          <w:rFonts w:cs="Simplified Arabic"/>
          <w:sz w:val="28"/>
          <w:szCs w:val="28"/>
        </w:rPr>
      </w:pPr>
      <w:r>
        <w:rPr>
          <w:rFonts w:cs="Simplified Arabic" w:hint="cs"/>
          <w:sz w:val="28"/>
          <w:szCs w:val="28"/>
          <w:rtl/>
        </w:rPr>
        <w:t>تخطيط برامج العمل الزمنية والدورية للعلاقات العامة.</w:t>
      </w:r>
    </w:p>
    <w:p w:rsidR="00723B50" w:rsidRDefault="00723B50" w:rsidP="00265B93">
      <w:pPr>
        <w:numPr>
          <w:ilvl w:val="0"/>
          <w:numId w:val="4"/>
        </w:numPr>
        <w:spacing w:after="0" w:line="240" w:lineRule="auto"/>
        <w:jc w:val="lowKashida"/>
        <w:rPr>
          <w:rFonts w:cs="Simplified Arabic"/>
          <w:sz w:val="28"/>
          <w:szCs w:val="28"/>
        </w:rPr>
      </w:pPr>
      <w:r>
        <w:rPr>
          <w:rFonts w:cs="Simplified Arabic" w:hint="cs"/>
          <w:sz w:val="28"/>
          <w:szCs w:val="28"/>
          <w:rtl/>
        </w:rPr>
        <w:t>عرض أو بيع برامج مشابهة للإدارات العليا.</w:t>
      </w:r>
    </w:p>
    <w:p w:rsidR="00723B50" w:rsidRDefault="00723B50" w:rsidP="00265B93">
      <w:pPr>
        <w:numPr>
          <w:ilvl w:val="0"/>
          <w:numId w:val="4"/>
        </w:numPr>
        <w:spacing w:after="0" w:line="240" w:lineRule="auto"/>
        <w:jc w:val="lowKashida"/>
        <w:rPr>
          <w:rFonts w:cs="Simplified Arabic"/>
          <w:sz w:val="28"/>
          <w:szCs w:val="28"/>
        </w:rPr>
      </w:pPr>
      <w:r>
        <w:rPr>
          <w:rFonts w:cs="Simplified Arabic" w:hint="cs"/>
          <w:sz w:val="28"/>
          <w:szCs w:val="28"/>
          <w:rtl/>
        </w:rPr>
        <w:t>العمل على التعاون مع الإدارة الوسطى.</w:t>
      </w:r>
    </w:p>
    <w:p w:rsidR="00723B50" w:rsidRDefault="00723B50" w:rsidP="00265B93">
      <w:pPr>
        <w:numPr>
          <w:ilvl w:val="0"/>
          <w:numId w:val="4"/>
        </w:numPr>
        <w:spacing w:after="0" w:line="240" w:lineRule="auto"/>
        <w:jc w:val="lowKashida"/>
        <w:rPr>
          <w:rFonts w:cs="Simplified Arabic"/>
          <w:sz w:val="28"/>
          <w:szCs w:val="28"/>
        </w:rPr>
      </w:pPr>
      <w:r>
        <w:rPr>
          <w:rFonts w:cs="Simplified Arabic" w:hint="cs"/>
          <w:sz w:val="28"/>
          <w:szCs w:val="28"/>
          <w:rtl/>
        </w:rPr>
        <w:t>العمل على التعاون مع المواطنين الآخرين.</w:t>
      </w:r>
    </w:p>
    <w:p w:rsidR="00723B50" w:rsidRDefault="00723B50" w:rsidP="00265B93">
      <w:pPr>
        <w:numPr>
          <w:ilvl w:val="0"/>
          <w:numId w:val="4"/>
        </w:numPr>
        <w:spacing w:after="0" w:line="240" w:lineRule="auto"/>
        <w:jc w:val="lowKashida"/>
        <w:rPr>
          <w:rFonts w:cs="Simplified Arabic"/>
          <w:sz w:val="28"/>
          <w:szCs w:val="28"/>
        </w:rPr>
      </w:pPr>
      <w:r>
        <w:rPr>
          <w:rFonts w:cs="Simplified Arabic" w:hint="cs"/>
          <w:sz w:val="28"/>
          <w:szCs w:val="28"/>
          <w:rtl/>
        </w:rPr>
        <w:t>الاستماع إلى الخطب والمحاضرات.</w:t>
      </w:r>
    </w:p>
    <w:p w:rsidR="00723B50" w:rsidRDefault="00723B50" w:rsidP="00265B93">
      <w:pPr>
        <w:numPr>
          <w:ilvl w:val="0"/>
          <w:numId w:val="4"/>
        </w:numPr>
        <w:spacing w:after="0" w:line="240" w:lineRule="auto"/>
        <w:jc w:val="lowKashida"/>
        <w:rPr>
          <w:rFonts w:cs="Simplified Arabic"/>
          <w:sz w:val="28"/>
          <w:szCs w:val="28"/>
        </w:rPr>
      </w:pPr>
      <w:r>
        <w:rPr>
          <w:rFonts w:cs="Simplified Arabic" w:hint="cs"/>
          <w:sz w:val="28"/>
          <w:szCs w:val="28"/>
          <w:rtl/>
        </w:rPr>
        <w:t>إعداد وتقديم الخطب والمحاضرات والتنظيم لها.</w:t>
      </w:r>
    </w:p>
    <w:p w:rsidR="00723B50" w:rsidRDefault="00723B50" w:rsidP="00265B93">
      <w:pPr>
        <w:numPr>
          <w:ilvl w:val="0"/>
          <w:numId w:val="4"/>
        </w:numPr>
        <w:spacing w:after="0" w:line="240" w:lineRule="auto"/>
        <w:jc w:val="lowKashida"/>
        <w:rPr>
          <w:rFonts w:cs="Simplified Arabic"/>
          <w:sz w:val="28"/>
          <w:szCs w:val="28"/>
        </w:rPr>
      </w:pPr>
      <w:r>
        <w:rPr>
          <w:rFonts w:cs="Simplified Arabic" w:hint="cs"/>
          <w:sz w:val="28"/>
          <w:szCs w:val="28"/>
          <w:rtl/>
        </w:rPr>
        <w:t>كتابة خطب للآخرين.</w:t>
      </w:r>
    </w:p>
    <w:p w:rsidR="00723B50" w:rsidRDefault="00723B50" w:rsidP="00723B50">
      <w:pPr>
        <w:ind w:left="360"/>
        <w:jc w:val="lowKashida"/>
        <w:rPr>
          <w:rFonts w:cs="Simplified Arabic"/>
          <w:sz w:val="28"/>
          <w:szCs w:val="28"/>
        </w:rPr>
      </w:pPr>
      <w:r>
        <w:rPr>
          <w:rFonts w:cs="Simplified Arabic" w:hint="cs"/>
          <w:sz w:val="28"/>
          <w:szCs w:val="28"/>
          <w:rtl/>
        </w:rPr>
        <w:t>10. البحث عن متحدثين للإجتماعات والندوات المنظمة.</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عمل ترتيب لقاءات إذاعية وتلفزيونية لمتحدثين ترغب المنشأة والمنظمة في عرض أفكارهم على الجمهور.</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حضور الاجتماعات الإدارية وغيرها.</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التخطيط والتنظيم للاجتماعات المختلفة وتنفيذها.</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تحضير مواد إعلامية لكل مناسبة.</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التحدث مع المحررين والمخبرين والصحفيين.</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إعداد وتنظيم وإدارة المؤتمرات الصحفية والدعوة لها.</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كتابة مقالات معلوماتية أو تعريفية (</w:t>
      </w:r>
      <w:r>
        <w:rPr>
          <w:rFonts w:cs="Simplified Arabic"/>
          <w:sz w:val="28"/>
          <w:szCs w:val="28"/>
        </w:rPr>
        <w:t>Feature Articles</w:t>
      </w:r>
      <w:r>
        <w:rPr>
          <w:rFonts w:cs="Simplified Arabic" w:hint="cs"/>
          <w:sz w:val="28"/>
          <w:szCs w:val="28"/>
          <w:rtl/>
        </w:rPr>
        <w:t>)عن المنظمة في الصحف العامة.</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القيام بقياس الرأي العام ودراسته وتحليله.</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تخطيط وإدارة الأحداث.</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تنظيم الزيارات السياحية.</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كتابة الرسائل.</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تخطيط وتصميم وإعداد الكتيبات، والمنشورات والنشرات والتقارير الإعلامية.</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تحرير نشرة الموظفين أو مجلة المنظمة.</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الإشراف على لوحة الإعلانات.</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lastRenderedPageBreak/>
        <w:t xml:space="preserve"> تصميم الملصقات.</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التخطيط لعمل الأفلام وأشرطة الفيديو ( التعريفية، الإعلامية، الوثائقية، الخ) وإعدادها إن أمكن.</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تصميم وإعداد الشرائح والأدوات والوسائل التعليمية الأخرى لخدمة المحاضرات والمناسبات.</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التخطيط للمعارض وتنفيذها والإشراف عليها.</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التقاط الصور الفوتوغرافية.</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إعداد وتصميم جوائز للمناسبات والمسابقات المختلفة.</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تهنئة الزوار والترحيب بهم.</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الإشراف على طلبات الإعانات والقروض وتحديدها.</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كتابة الأخبار المتعلقة بالمنظمة وإرسالها للصحف ووسائل الإعلام الأخرى.</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إعداد الردود الصحفية لشكاوى واستفسارات الصحفيين والجماهير الأخرى.</w:t>
      </w:r>
    </w:p>
    <w:p w:rsidR="00723B50" w:rsidRDefault="00723B50" w:rsidP="00265B93">
      <w:pPr>
        <w:numPr>
          <w:ilvl w:val="0"/>
          <w:numId w:val="8"/>
        </w:numPr>
        <w:spacing w:after="0" w:line="240" w:lineRule="auto"/>
        <w:jc w:val="lowKashida"/>
        <w:rPr>
          <w:rFonts w:cs="Simplified Arabic"/>
          <w:sz w:val="28"/>
          <w:szCs w:val="28"/>
        </w:rPr>
      </w:pPr>
      <w:r>
        <w:rPr>
          <w:rFonts w:cs="Simplified Arabic" w:hint="cs"/>
          <w:sz w:val="28"/>
          <w:szCs w:val="28"/>
          <w:rtl/>
        </w:rPr>
        <w:t xml:space="preserve"> إعداد ملف القصاصات الصحفية وكتابة التقارير الصحفية حول ما قالته الصحف عن المنظمة ورفعها للإدارة العليا.</w:t>
      </w:r>
    </w:p>
    <w:p w:rsidR="00723B50" w:rsidRDefault="00723B50" w:rsidP="00723B50">
      <w:pPr>
        <w:ind w:firstLine="360"/>
        <w:jc w:val="lowKashida"/>
        <w:rPr>
          <w:rFonts w:cs="Simplified Arabic"/>
          <w:sz w:val="28"/>
          <w:szCs w:val="28"/>
          <w:rtl/>
        </w:rPr>
      </w:pPr>
      <w:r>
        <w:rPr>
          <w:rFonts w:cs="Simplified Arabic" w:hint="cs"/>
          <w:sz w:val="28"/>
          <w:szCs w:val="28"/>
          <w:rtl/>
        </w:rPr>
        <w:t>وتمر معظم أعمال ومهام وأنشطة العلاقات العام</w:t>
      </w:r>
      <w:r>
        <w:rPr>
          <w:rFonts w:cs="Simplified Arabic" w:hint="cs"/>
          <w:sz w:val="28"/>
          <w:szCs w:val="28"/>
          <w:rtl/>
          <w:lang w:bidi="ar-AE"/>
        </w:rPr>
        <w:t>ة</w:t>
      </w:r>
      <w:r>
        <w:rPr>
          <w:rFonts w:cs="Simplified Arabic" w:hint="cs"/>
          <w:sz w:val="28"/>
          <w:szCs w:val="28"/>
          <w:rtl/>
        </w:rPr>
        <w:t xml:space="preserve"> السابق ذكرها عبر خطوات أو مراحل عملية رئيسية تقوم بها العلاقات العام</w:t>
      </w:r>
      <w:r>
        <w:rPr>
          <w:rFonts w:cs="Simplified Arabic" w:hint="cs"/>
          <w:sz w:val="28"/>
          <w:szCs w:val="28"/>
          <w:rtl/>
          <w:lang w:bidi="ar-AE"/>
        </w:rPr>
        <w:t>ة</w:t>
      </w:r>
      <w:r>
        <w:rPr>
          <w:rFonts w:cs="Simplified Arabic" w:hint="cs"/>
          <w:sz w:val="28"/>
          <w:szCs w:val="28"/>
          <w:rtl/>
        </w:rPr>
        <w:t xml:space="preserve"> وتمثل طبيعة عملها المدروس والمخطط والمبرمج. وهذه الخطوات هي:</w:t>
      </w:r>
    </w:p>
    <w:p w:rsidR="00723B50" w:rsidRDefault="00723B50" w:rsidP="00265B93">
      <w:pPr>
        <w:numPr>
          <w:ilvl w:val="0"/>
          <w:numId w:val="5"/>
        </w:numPr>
        <w:spacing w:after="0" w:line="240" w:lineRule="auto"/>
        <w:jc w:val="lowKashida"/>
        <w:rPr>
          <w:rFonts w:cs="Simplified Arabic"/>
          <w:sz w:val="28"/>
          <w:szCs w:val="28"/>
          <w:rtl/>
        </w:rPr>
      </w:pPr>
      <w:r>
        <w:rPr>
          <w:rFonts w:cs="Simplified Arabic" w:hint="cs"/>
          <w:sz w:val="28"/>
          <w:szCs w:val="28"/>
          <w:rtl/>
        </w:rPr>
        <w:t>مرحلة البحث وجمع المعلومات.</w:t>
      </w:r>
    </w:p>
    <w:p w:rsidR="00723B50" w:rsidRDefault="00723B50" w:rsidP="00265B93">
      <w:pPr>
        <w:numPr>
          <w:ilvl w:val="0"/>
          <w:numId w:val="5"/>
        </w:numPr>
        <w:spacing w:after="0" w:line="240" w:lineRule="auto"/>
        <w:jc w:val="lowKashida"/>
        <w:rPr>
          <w:rFonts w:cs="Simplified Arabic"/>
          <w:sz w:val="28"/>
          <w:szCs w:val="28"/>
        </w:rPr>
      </w:pPr>
      <w:r>
        <w:rPr>
          <w:rFonts w:cs="Simplified Arabic" w:hint="cs"/>
          <w:sz w:val="28"/>
          <w:szCs w:val="28"/>
          <w:rtl/>
        </w:rPr>
        <w:t>مرحلة التخطيط ورسم السياسات.</w:t>
      </w:r>
    </w:p>
    <w:p w:rsidR="00723B50" w:rsidRDefault="00723B50" w:rsidP="00265B93">
      <w:pPr>
        <w:numPr>
          <w:ilvl w:val="0"/>
          <w:numId w:val="5"/>
        </w:numPr>
        <w:spacing w:after="0" w:line="240" w:lineRule="auto"/>
        <w:jc w:val="lowKashida"/>
        <w:rPr>
          <w:rFonts w:cs="Simplified Arabic"/>
          <w:sz w:val="28"/>
          <w:szCs w:val="28"/>
        </w:rPr>
      </w:pPr>
      <w:r>
        <w:rPr>
          <w:rFonts w:cs="Simplified Arabic" w:hint="cs"/>
          <w:sz w:val="28"/>
          <w:szCs w:val="28"/>
          <w:rtl/>
        </w:rPr>
        <w:t>مرحلة التنفيذ والإنتاج ( أو ا</w:t>
      </w:r>
      <w:r>
        <w:rPr>
          <w:rFonts w:cs="Simplified Arabic" w:hint="cs"/>
          <w:sz w:val="28"/>
          <w:szCs w:val="28"/>
          <w:rtl/>
          <w:lang w:bidi="ar-AE"/>
        </w:rPr>
        <w:t>لا</w:t>
      </w:r>
      <w:r>
        <w:rPr>
          <w:rFonts w:cs="Simplified Arabic" w:hint="cs"/>
          <w:sz w:val="28"/>
          <w:szCs w:val="28"/>
          <w:rtl/>
        </w:rPr>
        <w:t>تصال).</w:t>
      </w:r>
    </w:p>
    <w:p w:rsidR="00723B50" w:rsidRDefault="00723B50" w:rsidP="00265B93">
      <w:pPr>
        <w:numPr>
          <w:ilvl w:val="0"/>
          <w:numId w:val="5"/>
        </w:numPr>
        <w:spacing w:after="0" w:line="240" w:lineRule="auto"/>
        <w:jc w:val="lowKashida"/>
        <w:rPr>
          <w:rFonts w:cs="Simplified Arabic"/>
          <w:sz w:val="28"/>
          <w:szCs w:val="28"/>
        </w:rPr>
      </w:pPr>
      <w:r>
        <w:rPr>
          <w:rFonts w:cs="Simplified Arabic" w:hint="cs"/>
          <w:sz w:val="28"/>
          <w:szCs w:val="28"/>
          <w:rtl/>
        </w:rPr>
        <w:t>مرحلة الإدارة والتنسيق.</w:t>
      </w:r>
    </w:p>
    <w:p w:rsidR="00723B50" w:rsidRDefault="00723B50" w:rsidP="00265B93">
      <w:pPr>
        <w:numPr>
          <w:ilvl w:val="0"/>
          <w:numId w:val="5"/>
        </w:numPr>
        <w:spacing w:after="0" w:line="240" w:lineRule="auto"/>
        <w:jc w:val="lowKashida"/>
        <w:rPr>
          <w:rFonts w:cs="Simplified Arabic"/>
          <w:sz w:val="28"/>
          <w:szCs w:val="28"/>
        </w:rPr>
      </w:pPr>
      <w:r>
        <w:rPr>
          <w:rFonts w:cs="Simplified Arabic" w:hint="cs"/>
          <w:sz w:val="28"/>
          <w:szCs w:val="28"/>
          <w:rtl/>
        </w:rPr>
        <w:t>مرحلة التقييم والمتابعة.</w:t>
      </w:r>
    </w:p>
    <w:p w:rsidR="00723B50" w:rsidRDefault="00723B50" w:rsidP="00723B50">
      <w:pPr>
        <w:ind w:left="360"/>
        <w:jc w:val="lowKashida"/>
        <w:rPr>
          <w:rFonts w:cs="Simplified Arabic"/>
          <w:sz w:val="28"/>
          <w:szCs w:val="28"/>
        </w:rPr>
      </w:pPr>
    </w:p>
    <w:p w:rsidR="00F6599E" w:rsidRPr="00F6599E" w:rsidRDefault="00F6599E">
      <w:pPr>
        <w:bidi w:val="0"/>
        <w:rPr>
          <w:rFonts w:cs="Monotype Koufi"/>
          <w:b/>
          <w:bCs/>
          <w:sz w:val="36"/>
          <w:szCs w:val="36"/>
          <w:rtl/>
        </w:rPr>
      </w:pPr>
      <w:r w:rsidRPr="00F6599E">
        <w:rPr>
          <w:rFonts w:cs="Monotype Koufi"/>
          <w:b/>
          <w:bCs/>
          <w:sz w:val="36"/>
          <w:szCs w:val="36"/>
          <w:rtl/>
        </w:rPr>
        <w:br w:type="page"/>
      </w:r>
    </w:p>
    <w:p w:rsidR="00723B50" w:rsidRPr="00F6599E" w:rsidRDefault="00723B50" w:rsidP="00F6599E">
      <w:pPr>
        <w:spacing w:line="288" w:lineRule="auto"/>
        <w:ind w:left="-907"/>
        <w:jc w:val="mediumKashida"/>
        <w:rPr>
          <w:rFonts w:cs="Monotype Koufi"/>
          <w:b/>
          <w:bCs/>
          <w:sz w:val="36"/>
          <w:szCs w:val="36"/>
          <w:u w:val="single"/>
          <w:rtl/>
        </w:rPr>
      </w:pPr>
      <w:r w:rsidRPr="00F6599E">
        <w:rPr>
          <w:rFonts w:cs="Monotype Koufi" w:hint="cs"/>
          <w:b/>
          <w:bCs/>
          <w:sz w:val="36"/>
          <w:szCs w:val="36"/>
          <w:u w:val="single"/>
          <w:rtl/>
        </w:rPr>
        <w:lastRenderedPageBreak/>
        <w:t>دور موظف العلاقات العامة في هذه الأنشطة:</w:t>
      </w:r>
    </w:p>
    <w:p w:rsidR="00723B50" w:rsidRDefault="00723B50" w:rsidP="00723B50">
      <w:pPr>
        <w:ind w:firstLine="360"/>
        <w:jc w:val="lowKashida"/>
        <w:rPr>
          <w:rFonts w:cs="Simplified Arabic"/>
          <w:sz w:val="28"/>
          <w:szCs w:val="28"/>
          <w:rtl/>
        </w:rPr>
      </w:pPr>
      <w:r>
        <w:rPr>
          <w:rFonts w:cs="Simplified Arabic" w:hint="cs"/>
          <w:sz w:val="28"/>
          <w:szCs w:val="28"/>
          <w:rtl/>
        </w:rPr>
        <w:t>يقوم موظف العلاقات العامه بمعظم الأعمال والأنشطة التنفيذية التي تقوم بها العلاقات العامة. وهو بذلك يمثل أهمية بالغة بالنسبة للإدارة، وبناء عليه فإن إدارات العلاقات العامة تحرص دائماً على تدريب موظفيها التنفيذيين للقيام بمهام أعمالهم على أكمل وجه، كل في مجال تخصصه أو عمله. تختلف طبيعة العمل الذي يكلف به موظف العلاقات العامة من إدارة لأخرى وفقاً لمدى كفاءة واستعداد الشخص للقيام بالعمل. ومن الأعمال التي يقوم بها عادة موظفو العلاقات العامة ما يلي:</w:t>
      </w:r>
    </w:p>
    <w:p w:rsidR="00723B50" w:rsidRDefault="00723B50" w:rsidP="00265B93">
      <w:pPr>
        <w:numPr>
          <w:ilvl w:val="0"/>
          <w:numId w:val="6"/>
        </w:numPr>
        <w:spacing w:after="0" w:line="240" w:lineRule="auto"/>
        <w:jc w:val="lowKashida"/>
        <w:rPr>
          <w:rFonts w:cs="Simplified Arabic"/>
          <w:sz w:val="28"/>
          <w:szCs w:val="28"/>
          <w:rtl/>
        </w:rPr>
      </w:pPr>
      <w:r>
        <w:rPr>
          <w:rFonts w:cs="Simplified Arabic" w:hint="cs"/>
          <w:sz w:val="28"/>
          <w:szCs w:val="28"/>
          <w:rtl/>
        </w:rPr>
        <w:t>إعداد ملف وتقرير القصاصات الصحفية.</w:t>
      </w:r>
    </w:p>
    <w:p w:rsidR="00723B50" w:rsidRDefault="00723B50" w:rsidP="00265B93">
      <w:pPr>
        <w:numPr>
          <w:ilvl w:val="0"/>
          <w:numId w:val="6"/>
        </w:numPr>
        <w:spacing w:after="0" w:line="240" w:lineRule="auto"/>
        <w:jc w:val="lowKashida"/>
        <w:rPr>
          <w:rFonts w:cs="Simplified Arabic"/>
          <w:sz w:val="28"/>
          <w:szCs w:val="28"/>
        </w:rPr>
      </w:pPr>
      <w:r>
        <w:rPr>
          <w:rFonts w:cs="Simplified Arabic" w:hint="cs"/>
          <w:sz w:val="28"/>
          <w:szCs w:val="28"/>
          <w:rtl/>
        </w:rPr>
        <w:t>كتابة الرسائل.</w:t>
      </w:r>
    </w:p>
    <w:p w:rsidR="00723B50" w:rsidRDefault="00723B50" w:rsidP="00265B93">
      <w:pPr>
        <w:numPr>
          <w:ilvl w:val="0"/>
          <w:numId w:val="6"/>
        </w:numPr>
        <w:spacing w:after="0" w:line="240" w:lineRule="auto"/>
        <w:jc w:val="lowKashida"/>
        <w:rPr>
          <w:rFonts w:cs="Simplified Arabic"/>
          <w:sz w:val="28"/>
          <w:szCs w:val="28"/>
        </w:rPr>
      </w:pPr>
      <w:r>
        <w:rPr>
          <w:rFonts w:cs="Simplified Arabic" w:hint="cs"/>
          <w:sz w:val="28"/>
          <w:szCs w:val="28"/>
          <w:rtl/>
        </w:rPr>
        <w:t>جمع المعلومات وتوزيع الإستمارات البحثية ومواجهة الجماهير.</w:t>
      </w:r>
    </w:p>
    <w:p w:rsidR="00723B50" w:rsidRDefault="00723B50" w:rsidP="00265B93">
      <w:pPr>
        <w:numPr>
          <w:ilvl w:val="0"/>
          <w:numId w:val="6"/>
        </w:numPr>
        <w:spacing w:after="0" w:line="240" w:lineRule="auto"/>
        <w:jc w:val="lowKashida"/>
        <w:rPr>
          <w:rFonts w:cs="Simplified Arabic"/>
          <w:sz w:val="28"/>
          <w:szCs w:val="28"/>
        </w:rPr>
      </w:pPr>
      <w:r>
        <w:rPr>
          <w:rFonts w:cs="Simplified Arabic" w:hint="cs"/>
          <w:sz w:val="28"/>
          <w:szCs w:val="28"/>
          <w:rtl/>
        </w:rPr>
        <w:t>الرد على الهواتف والاستفسارات اليومية العادية.</w:t>
      </w:r>
    </w:p>
    <w:p w:rsidR="00723B50" w:rsidRDefault="00723B50" w:rsidP="00265B93">
      <w:pPr>
        <w:numPr>
          <w:ilvl w:val="0"/>
          <w:numId w:val="6"/>
        </w:numPr>
        <w:spacing w:after="0" w:line="240" w:lineRule="auto"/>
        <w:jc w:val="lowKashida"/>
        <w:rPr>
          <w:rFonts w:cs="Simplified Arabic"/>
          <w:sz w:val="28"/>
          <w:szCs w:val="28"/>
        </w:rPr>
      </w:pPr>
      <w:r>
        <w:rPr>
          <w:rFonts w:cs="Simplified Arabic" w:hint="cs"/>
          <w:sz w:val="28"/>
          <w:szCs w:val="28"/>
          <w:rtl/>
        </w:rPr>
        <w:t>استقبال الضيوف ومصاحبتهم وإجابة احتياجاتهم.</w:t>
      </w:r>
    </w:p>
    <w:p w:rsidR="00723B50" w:rsidRDefault="00723B50" w:rsidP="00265B93">
      <w:pPr>
        <w:numPr>
          <w:ilvl w:val="0"/>
          <w:numId w:val="6"/>
        </w:numPr>
        <w:spacing w:after="0" w:line="240" w:lineRule="auto"/>
        <w:jc w:val="lowKashida"/>
        <w:rPr>
          <w:rFonts w:cs="Simplified Arabic"/>
          <w:sz w:val="28"/>
          <w:szCs w:val="28"/>
        </w:rPr>
      </w:pPr>
      <w:r>
        <w:rPr>
          <w:rFonts w:cs="Simplified Arabic" w:hint="cs"/>
          <w:sz w:val="28"/>
          <w:szCs w:val="28"/>
          <w:rtl/>
        </w:rPr>
        <w:t>التقاط الصور الفوتوغرافية.</w:t>
      </w:r>
    </w:p>
    <w:p w:rsidR="00723B50" w:rsidRDefault="00723B50" w:rsidP="00265B93">
      <w:pPr>
        <w:numPr>
          <w:ilvl w:val="0"/>
          <w:numId w:val="6"/>
        </w:numPr>
        <w:spacing w:after="0" w:line="240" w:lineRule="auto"/>
        <w:jc w:val="lowKashida"/>
        <w:rPr>
          <w:rFonts w:cs="Simplified Arabic"/>
          <w:sz w:val="28"/>
          <w:szCs w:val="28"/>
        </w:rPr>
      </w:pPr>
      <w:r>
        <w:rPr>
          <w:rFonts w:cs="Simplified Arabic" w:hint="cs"/>
          <w:sz w:val="28"/>
          <w:szCs w:val="28"/>
          <w:rtl/>
        </w:rPr>
        <w:t>المشاركة في كتابة الأخبار الصحفية والتحضير لها.</w:t>
      </w:r>
    </w:p>
    <w:p w:rsidR="00723B50" w:rsidRDefault="00723B50" w:rsidP="00265B93">
      <w:pPr>
        <w:numPr>
          <w:ilvl w:val="0"/>
          <w:numId w:val="6"/>
        </w:numPr>
        <w:spacing w:after="0" w:line="240" w:lineRule="auto"/>
        <w:jc w:val="lowKashida"/>
        <w:rPr>
          <w:rFonts w:cs="Simplified Arabic"/>
          <w:sz w:val="28"/>
          <w:szCs w:val="28"/>
        </w:rPr>
      </w:pPr>
      <w:r>
        <w:rPr>
          <w:rFonts w:cs="Simplified Arabic" w:hint="cs"/>
          <w:sz w:val="28"/>
          <w:szCs w:val="28"/>
          <w:rtl/>
        </w:rPr>
        <w:t>المشاركة في تنفيذ المعارض والإشراف عليها.</w:t>
      </w:r>
    </w:p>
    <w:p w:rsidR="00723B50" w:rsidRDefault="00723B50" w:rsidP="00265B93">
      <w:pPr>
        <w:numPr>
          <w:ilvl w:val="0"/>
          <w:numId w:val="6"/>
        </w:numPr>
        <w:spacing w:after="0" w:line="240" w:lineRule="auto"/>
        <w:jc w:val="lowKashida"/>
        <w:rPr>
          <w:rFonts w:cs="Simplified Arabic"/>
          <w:sz w:val="28"/>
          <w:szCs w:val="28"/>
        </w:rPr>
      </w:pPr>
      <w:r>
        <w:rPr>
          <w:rFonts w:cs="Simplified Arabic" w:hint="cs"/>
          <w:sz w:val="28"/>
          <w:szCs w:val="28"/>
          <w:rtl/>
        </w:rPr>
        <w:t>المشاركة في تنفيذ وتنظيم الاجتماعات والندوات.</w:t>
      </w:r>
    </w:p>
    <w:p w:rsidR="00723B50" w:rsidRDefault="00723B50" w:rsidP="00F6599E">
      <w:pPr>
        <w:spacing w:after="0" w:line="240" w:lineRule="auto"/>
        <w:ind w:firstLine="360"/>
        <w:jc w:val="lowKashida"/>
        <w:rPr>
          <w:rFonts w:cs="Simplified Arabic"/>
          <w:sz w:val="28"/>
          <w:szCs w:val="28"/>
        </w:rPr>
      </w:pPr>
      <w:r>
        <w:rPr>
          <w:rFonts w:cs="Simplified Arabic" w:hint="cs"/>
          <w:sz w:val="28"/>
          <w:szCs w:val="28"/>
          <w:rtl/>
        </w:rPr>
        <w:t>10. تصميم وإعداد الشرائح والأدوات الأخرى التعليمية المساعدة.</w:t>
      </w:r>
    </w:p>
    <w:p w:rsidR="00723B50" w:rsidRDefault="00723B50" w:rsidP="00F6599E">
      <w:pPr>
        <w:spacing w:after="0" w:line="240" w:lineRule="auto"/>
        <w:ind w:firstLine="360"/>
        <w:jc w:val="lowKashida"/>
        <w:rPr>
          <w:rFonts w:cs="Simplified Arabic"/>
          <w:sz w:val="28"/>
          <w:szCs w:val="28"/>
        </w:rPr>
      </w:pPr>
      <w:r>
        <w:rPr>
          <w:rFonts w:cs="Simplified Arabic" w:hint="cs"/>
          <w:sz w:val="28"/>
          <w:szCs w:val="28"/>
          <w:rtl/>
        </w:rPr>
        <w:t>11. متابعة لوحات الإعلانات.</w:t>
      </w:r>
    </w:p>
    <w:p w:rsidR="00723B50" w:rsidRDefault="00723B50" w:rsidP="00265B93">
      <w:pPr>
        <w:numPr>
          <w:ilvl w:val="0"/>
          <w:numId w:val="9"/>
        </w:numPr>
        <w:tabs>
          <w:tab w:val="clear" w:pos="750"/>
        </w:tabs>
        <w:spacing w:after="0" w:line="240" w:lineRule="auto"/>
        <w:ind w:left="509" w:hanging="141"/>
        <w:jc w:val="lowKashida"/>
        <w:rPr>
          <w:rFonts w:cs="Simplified Arabic"/>
          <w:sz w:val="28"/>
          <w:szCs w:val="28"/>
        </w:rPr>
      </w:pPr>
      <w:r>
        <w:rPr>
          <w:rFonts w:cs="Simplified Arabic" w:hint="cs"/>
          <w:sz w:val="28"/>
          <w:szCs w:val="28"/>
          <w:rtl/>
        </w:rPr>
        <w:t>تحضير المواد الإعلامية للمناسبات المختلفة.</w:t>
      </w:r>
    </w:p>
    <w:p w:rsidR="00723B50" w:rsidRDefault="00723B50" w:rsidP="00265B93">
      <w:pPr>
        <w:numPr>
          <w:ilvl w:val="0"/>
          <w:numId w:val="9"/>
        </w:numPr>
        <w:spacing w:after="0" w:line="240" w:lineRule="auto"/>
        <w:jc w:val="lowKashida"/>
        <w:rPr>
          <w:rFonts w:cs="Simplified Arabic"/>
          <w:sz w:val="28"/>
          <w:szCs w:val="28"/>
        </w:rPr>
      </w:pPr>
      <w:r>
        <w:rPr>
          <w:rFonts w:cs="Simplified Arabic" w:hint="cs"/>
          <w:sz w:val="28"/>
          <w:szCs w:val="28"/>
          <w:rtl/>
        </w:rPr>
        <w:t xml:space="preserve"> التعامل اليومي مع المراجعين والموظفين وتلبية احتياجاتهم.</w:t>
      </w:r>
    </w:p>
    <w:p w:rsidR="00723B50" w:rsidRDefault="00723B50" w:rsidP="00265B93">
      <w:pPr>
        <w:numPr>
          <w:ilvl w:val="0"/>
          <w:numId w:val="9"/>
        </w:numPr>
        <w:spacing w:after="0" w:line="240" w:lineRule="auto"/>
        <w:jc w:val="lowKashida"/>
        <w:rPr>
          <w:rFonts w:cs="Simplified Arabic"/>
          <w:sz w:val="28"/>
          <w:szCs w:val="28"/>
        </w:rPr>
      </w:pPr>
      <w:r>
        <w:rPr>
          <w:rFonts w:cs="Simplified Arabic" w:hint="cs"/>
          <w:sz w:val="28"/>
          <w:szCs w:val="28"/>
          <w:rtl/>
        </w:rPr>
        <w:t xml:space="preserve"> التحدث مع المحررين والمخبرين والصحفيين في كثير من الأحيان.</w:t>
      </w:r>
    </w:p>
    <w:p w:rsidR="00723B50" w:rsidRDefault="00723B50" w:rsidP="00265B93">
      <w:pPr>
        <w:numPr>
          <w:ilvl w:val="0"/>
          <w:numId w:val="9"/>
        </w:numPr>
        <w:spacing w:after="0" w:line="240" w:lineRule="auto"/>
        <w:jc w:val="lowKashida"/>
        <w:rPr>
          <w:rFonts w:cs="Simplified Arabic"/>
          <w:sz w:val="28"/>
          <w:szCs w:val="28"/>
        </w:rPr>
      </w:pPr>
      <w:r>
        <w:rPr>
          <w:rFonts w:cs="Simplified Arabic" w:hint="cs"/>
          <w:sz w:val="28"/>
          <w:szCs w:val="28"/>
          <w:rtl/>
        </w:rPr>
        <w:t xml:space="preserve"> المشاركة في تصميم الملصقات وإعداد الشرائح.</w:t>
      </w:r>
    </w:p>
    <w:p w:rsidR="00723B50" w:rsidRDefault="00723B50" w:rsidP="00723B50">
      <w:pPr>
        <w:jc w:val="lowKashida"/>
        <w:rPr>
          <w:rFonts w:cs="Simplified Arabic"/>
          <w:sz w:val="28"/>
          <w:szCs w:val="28"/>
        </w:rPr>
      </w:pPr>
    </w:p>
    <w:p w:rsidR="00723B50" w:rsidRDefault="00723B50" w:rsidP="00723B50">
      <w:pPr>
        <w:jc w:val="lowKashida"/>
        <w:rPr>
          <w:rFonts w:cs="Simplified Arabic"/>
          <w:sz w:val="28"/>
          <w:szCs w:val="28"/>
        </w:rPr>
      </w:pPr>
    </w:p>
    <w:p w:rsidR="00723B50" w:rsidRDefault="00723B50" w:rsidP="00723B50">
      <w:pPr>
        <w:jc w:val="lowKashida"/>
        <w:rPr>
          <w:rFonts w:cs="Simplified Arabic"/>
          <w:sz w:val="28"/>
          <w:szCs w:val="28"/>
        </w:rPr>
      </w:pPr>
    </w:p>
    <w:p w:rsidR="00723B50" w:rsidRDefault="00723B50" w:rsidP="00723B50">
      <w:pPr>
        <w:jc w:val="lowKashida"/>
        <w:rPr>
          <w:rFonts w:cs="Simplified Arabic"/>
          <w:sz w:val="28"/>
          <w:szCs w:val="28"/>
        </w:rPr>
      </w:pPr>
    </w:p>
    <w:p w:rsidR="00723B50" w:rsidRPr="00F6599E" w:rsidRDefault="00723B50" w:rsidP="00723B50">
      <w:pPr>
        <w:jc w:val="lowKashida"/>
        <w:rPr>
          <w:rFonts w:cs="Monotype Koufi"/>
          <w:b/>
          <w:bCs/>
          <w:sz w:val="36"/>
          <w:szCs w:val="36"/>
          <w:u w:val="single"/>
          <w:rtl/>
        </w:rPr>
      </w:pPr>
      <w:r w:rsidRPr="00F6599E">
        <w:rPr>
          <w:rFonts w:cs="Monotype Koufi" w:hint="cs"/>
          <w:b/>
          <w:bCs/>
          <w:sz w:val="36"/>
          <w:szCs w:val="36"/>
          <w:u w:val="single"/>
          <w:rtl/>
        </w:rPr>
        <w:t>ملف القصاصات الصحفي:</w:t>
      </w:r>
    </w:p>
    <w:p w:rsidR="00723B50" w:rsidRPr="00F6599E" w:rsidRDefault="00723B50" w:rsidP="00723B50">
      <w:pPr>
        <w:ind w:firstLine="360"/>
        <w:jc w:val="lowKashida"/>
        <w:rPr>
          <w:rFonts w:cs="Simplified Arabic"/>
          <w:b/>
          <w:bCs/>
          <w:sz w:val="28"/>
          <w:szCs w:val="28"/>
          <w:rtl/>
        </w:rPr>
      </w:pPr>
      <w:r w:rsidRPr="00F6599E">
        <w:rPr>
          <w:rFonts w:cs="Simplified Arabic" w:hint="cs"/>
          <w:b/>
          <w:bCs/>
          <w:sz w:val="28"/>
          <w:szCs w:val="28"/>
          <w:rtl/>
        </w:rPr>
        <w:lastRenderedPageBreak/>
        <w:t>هو ملف يومي أو أسبوعي، يعده رجل العلاقات العامة ثم يقدمه للإدارة بغية عرضه على الإدارة العليا لمعرفة وتتبع ما نشر في الصحف فيما يخص اهتمامات المنظمة ويمس أنشطتها وتفاعلاتها المختلفة. ويعنى هذا الملف بالدرجة الأولى بجمع القصاصات الهامة من الصحف العامة التي تعرضت بشكل أو بآخر لاهتمامات ونشاطات  المنظمة بما في ذلك إدارتها ومسؤوليتها وعلاقتها مع جماهيرها النوعية المختلفة.. وذلك في شكل مرتب حسب موضوع القصاصات أو أهميتها أو تاريخها.. بما يسمح به وضع القصاصات المتوفرة ويشتمل ذلك الملف أيضاً تقريراً ملخصاً هادفاً لما احتوته تلك القصاصات وكيفية طرح موضوعاتها في الصحف ومدى علاقتها بأنشطة وأهداف المنظمة الزمنية المؤقتة أو الدائمة وما إلى ذلك من ملاحظات يستشفها كاتب التقرير من خلال حسه الإعلامي المرهف.</w:t>
      </w:r>
    </w:p>
    <w:p w:rsidR="00723B50" w:rsidRDefault="00723B50" w:rsidP="00723B50">
      <w:pPr>
        <w:jc w:val="lowKashida"/>
        <w:rPr>
          <w:rFonts w:cs="Simplified Arabic"/>
          <w:sz w:val="28"/>
          <w:szCs w:val="28"/>
          <w:rtl/>
        </w:rPr>
      </w:pPr>
    </w:p>
    <w:p w:rsidR="00F6599E" w:rsidRDefault="00F6599E">
      <w:pPr>
        <w:bidi w:val="0"/>
        <w:rPr>
          <w:rFonts w:cs="Simplified Arabic"/>
          <w:b/>
          <w:bCs/>
          <w:sz w:val="28"/>
          <w:szCs w:val="28"/>
          <w:rtl/>
        </w:rPr>
      </w:pPr>
      <w:r>
        <w:rPr>
          <w:rFonts w:cs="Simplified Arabic"/>
          <w:b/>
          <w:bCs/>
          <w:sz w:val="28"/>
          <w:szCs w:val="28"/>
          <w:rtl/>
        </w:rPr>
        <w:br w:type="page"/>
      </w:r>
    </w:p>
    <w:p w:rsidR="00723B50" w:rsidRDefault="00723B50" w:rsidP="00723B50">
      <w:pPr>
        <w:jc w:val="lowKashida"/>
        <w:rPr>
          <w:rFonts w:cs="Simplified Arabic"/>
          <w:sz w:val="28"/>
          <w:szCs w:val="28"/>
          <w:rtl/>
        </w:rPr>
      </w:pPr>
      <w:r w:rsidRPr="006875D7">
        <w:rPr>
          <w:rFonts w:cs="Simplified Arabic" w:hint="cs"/>
          <w:b/>
          <w:bCs/>
          <w:sz w:val="28"/>
          <w:szCs w:val="28"/>
          <w:rtl/>
        </w:rPr>
        <w:lastRenderedPageBreak/>
        <w:t>ملاحظة:</w:t>
      </w:r>
      <w:r>
        <w:rPr>
          <w:rFonts w:cs="Simplified Arabic" w:hint="cs"/>
          <w:sz w:val="28"/>
          <w:szCs w:val="28"/>
          <w:rtl/>
        </w:rPr>
        <w:t xml:space="preserve"> فيما يلي حالة دراسية عن إحدى مؤسسات الخطوط الجوية وهي لمجرد التدريب </w:t>
      </w:r>
      <w:r w:rsidR="00F6599E">
        <w:rPr>
          <w:rFonts w:cs="Simplified Arabic"/>
          <w:sz w:val="28"/>
          <w:szCs w:val="28"/>
          <w:rtl/>
        </w:rPr>
        <w:br/>
      </w:r>
      <w:r>
        <w:rPr>
          <w:rFonts w:cs="Simplified Arabic" w:hint="cs"/>
          <w:sz w:val="28"/>
          <w:szCs w:val="28"/>
          <w:rtl/>
        </w:rPr>
        <w:t>فقط لا غير.</w:t>
      </w:r>
    </w:p>
    <w:p w:rsidR="00723B50" w:rsidRDefault="00723B50" w:rsidP="00723B50">
      <w:pPr>
        <w:ind w:left="360"/>
        <w:jc w:val="lowKashida"/>
        <w:rPr>
          <w:rFonts w:cs="Simplified Arabic"/>
          <w:sz w:val="28"/>
          <w:szCs w:val="28"/>
          <w:rtl/>
        </w:rPr>
      </w:pPr>
    </w:p>
    <w:p w:rsidR="00723B50" w:rsidRPr="008A117C" w:rsidRDefault="00723B50" w:rsidP="00723B50">
      <w:pPr>
        <w:ind w:left="360"/>
        <w:jc w:val="center"/>
        <w:rPr>
          <w:rFonts w:cs="Simplified Arabic"/>
          <w:b/>
          <w:bCs/>
          <w:sz w:val="28"/>
          <w:szCs w:val="28"/>
          <w:rtl/>
        </w:rPr>
      </w:pPr>
      <w:r w:rsidRPr="008A117C">
        <w:rPr>
          <w:rFonts w:cs="Simplified Arabic" w:hint="cs"/>
          <w:b/>
          <w:bCs/>
          <w:sz w:val="28"/>
          <w:szCs w:val="28"/>
          <w:rtl/>
        </w:rPr>
        <w:t>الخطوط الجوية لمجلس التعاون</w:t>
      </w:r>
    </w:p>
    <w:p w:rsidR="00723B50" w:rsidRDefault="00723B50" w:rsidP="00723B50">
      <w:pPr>
        <w:ind w:firstLine="360"/>
        <w:jc w:val="lowKashida"/>
        <w:rPr>
          <w:rFonts w:cs="Simplified Arabic"/>
          <w:sz w:val="28"/>
          <w:szCs w:val="28"/>
          <w:rtl/>
        </w:rPr>
      </w:pPr>
      <w:r>
        <w:rPr>
          <w:rFonts w:cs="Simplified Arabic" w:hint="cs"/>
          <w:sz w:val="28"/>
          <w:szCs w:val="28"/>
          <w:rtl/>
        </w:rPr>
        <w:t>أنشئت الخطوط الجوية لمجلس التعاون في 8/8/1375 هـ ويقع مقرها في مدينة (سين) ولها العديد من الفروع المنتشرة في أرجاء العالم العربي... وبمناسبة مرور خمسة وعشرين عاما على تأسيسها فقد رغبت الإدارة العليا لمؤسسة الخطوط الاحتفال بهذه المناسبة وإبراز الدور الفعال الذي تؤديه هذه المؤسسة في خدمة المجتمع العربي.</w:t>
      </w:r>
    </w:p>
    <w:p w:rsidR="00723B50" w:rsidRDefault="00723B50" w:rsidP="00723B50">
      <w:pPr>
        <w:ind w:firstLine="360"/>
        <w:jc w:val="lowKashida"/>
        <w:rPr>
          <w:rFonts w:cs="Simplified Arabic"/>
          <w:sz w:val="28"/>
          <w:szCs w:val="28"/>
          <w:rtl/>
        </w:rPr>
      </w:pPr>
      <w:r>
        <w:rPr>
          <w:rFonts w:cs="Simplified Arabic" w:hint="cs"/>
          <w:sz w:val="28"/>
          <w:szCs w:val="28"/>
          <w:rtl/>
        </w:rPr>
        <w:t>وقد صدر قرار بتكليف مدير عام العلاقات العامة في المؤسسة بعمل الترتيبات اللازمة وحدد يوم 8/8/1430 هـ لإقامة حفل بهذه  المناسبة تنفيذاً لذلك.</w:t>
      </w:r>
    </w:p>
    <w:p w:rsidR="00723B50" w:rsidRDefault="00723B50" w:rsidP="00723B50">
      <w:pPr>
        <w:ind w:firstLine="360"/>
        <w:jc w:val="lowKashida"/>
        <w:rPr>
          <w:rFonts w:cs="Simplified Arabic"/>
          <w:sz w:val="28"/>
          <w:szCs w:val="28"/>
          <w:rtl/>
        </w:rPr>
      </w:pPr>
      <w:r>
        <w:rPr>
          <w:rFonts w:cs="Simplified Arabic" w:hint="cs"/>
          <w:sz w:val="28"/>
          <w:szCs w:val="28"/>
          <w:rtl/>
        </w:rPr>
        <w:t>قام مدير عام العلاقات العامة بعقد اجتماع دعي إليه رؤساء الأقسام في العلاقات العامة ودار الحوار التالي:</w:t>
      </w:r>
    </w:p>
    <w:p w:rsidR="00723B50" w:rsidRDefault="00723B50" w:rsidP="00723B50">
      <w:pPr>
        <w:jc w:val="lowKashida"/>
        <w:rPr>
          <w:rFonts w:cs="Simplified Arabic"/>
          <w:sz w:val="28"/>
          <w:szCs w:val="28"/>
          <w:rtl/>
        </w:rPr>
      </w:pPr>
    </w:p>
    <w:p w:rsidR="00723B50" w:rsidRPr="000B1AF0" w:rsidRDefault="00723B50" w:rsidP="00723B50">
      <w:pPr>
        <w:jc w:val="lowKashida"/>
        <w:rPr>
          <w:rFonts w:cs="PT Bold Heading"/>
          <w:b/>
          <w:bCs/>
          <w:sz w:val="26"/>
          <w:szCs w:val="26"/>
          <w:rtl/>
        </w:rPr>
      </w:pPr>
      <w:r w:rsidRPr="000B1AF0">
        <w:rPr>
          <w:rFonts w:cs="PT Bold Heading" w:hint="cs"/>
          <w:b/>
          <w:bCs/>
          <w:sz w:val="26"/>
          <w:szCs w:val="26"/>
          <w:rtl/>
        </w:rPr>
        <w:t>مدير العلاقات العامة:</w:t>
      </w:r>
    </w:p>
    <w:p w:rsidR="00723B50" w:rsidRDefault="00723B50" w:rsidP="00723B50">
      <w:pPr>
        <w:ind w:firstLine="360"/>
        <w:jc w:val="lowKashida"/>
        <w:rPr>
          <w:rFonts w:cs="Simplified Arabic"/>
          <w:sz w:val="28"/>
          <w:szCs w:val="28"/>
          <w:rtl/>
        </w:rPr>
      </w:pPr>
      <w:r>
        <w:rPr>
          <w:rFonts w:cs="Simplified Arabic" w:hint="cs"/>
          <w:sz w:val="28"/>
          <w:szCs w:val="28"/>
          <w:rtl/>
        </w:rPr>
        <w:t>أود في البداية أن أرحب بكم جميعاً في هذا اللقاء وأحب أن أزف إليكم خبراً مفاده أن الإدارة العليا في المؤسسة قد كلفت إدارة العلاقات العامة بعمل برنامج حافل لإبراز دور مؤسسة الخطوط الجوية لمجلس التعاون والاحتفال بمرور خمسة وعشرين عاماً... وأود منكم خلال هذا الإجتماع التركيز على الخطوات الواجب عملها والأنشطة التي تساعد في إبراز هذه المناسبة.</w:t>
      </w:r>
    </w:p>
    <w:p w:rsidR="00723B50" w:rsidRDefault="00723B50" w:rsidP="00723B50">
      <w:pPr>
        <w:jc w:val="lowKashida"/>
        <w:rPr>
          <w:rFonts w:cs="Simplified Arabic"/>
          <w:sz w:val="28"/>
          <w:szCs w:val="28"/>
          <w:rtl/>
        </w:rPr>
      </w:pPr>
    </w:p>
    <w:p w:rsidR="00F6599E" w:rsidRDefault="00F6599E">
      <w:pPr>
        <w:bidi w:val="0"/>
        <w:rPr>
          <w:rFonts w:cs="PT Bold Heading"/>
          <w:b/>
          <w:bCs/>
          <w:sz w:val="26"/>
          <w:szCs w:val="26"/>
          <w:rtl/>
        </w:rPr>
      </w:pPr>
      <w:r>
        <w:rPr>
          <w:rFonts w:cs="PT Bold Heading"/>
          <w:b/>
          <w:bCs/>
          <w:sz w:val="26"/>
          <w:szCs w:val="26"/>
          <w:rtl/>
        </w:rPr>
        <w:br w:type="page"/>
      </w:r>
    </w:p>
    <w:p w:rsidR="00723B50" w:rsidRPr="000B1AF0" w:rsidRDefault="00723B50" w:rsidP="00723B50">
      <w:pPr>
        <w:jc w:val="lowKashida"/>
        <w:rPr>
          <w:rFonts w:cs="PT Bold Heading"/>
          <w:b/>
          <w:bCs/>
          <w:sz w:val="26"/>
          <w:szCs w:val="26"/>
          <w:rtl/>
        </w:rPr>
      </w:pPr>
      <w:r w:rsidRPr="000B1AF0">
        <w:rPr>
          <w:rFonts w:cs="PT Bold Heading" w:hint="cs"/>
          <w:b/>
          <w:bCs/>
          <w:sz w:val="26"/>
          <w:szCs w:val="26"/>
          <w:rtl/>
        </w:rPr>
        <w:lastRenderedPageBreak/>
        <w:t>فرناس (مدير الشؤون الإعلامية):-</w:t>
      </w:r>
    </w:p>
    <w:p w:rsidR="00723B50" w:rsidRDefault="00723B50" w:rsidP="00723B50">
      <w:pPr>
        <w:ind w:firstLine="360"/>
        <w:jc w:val="lowKashida"/>
        <w:rPr>
          <w:rFonts w:cs="Simplified Arabic"/>
          <w:sz w:val="28"/>
          <w:szCs w:val="28"/>
          <w:rtl/>
        </w:rPr>
      </w:pPr>
      <w:r>
        <w:rPr>
          <w:rFonts w:cs="Simplified Arabic" w:hint="cs"/>
          <w:sz w:val="28"/>
          <w:szCs w:val="28"/>
          <w:rtl/>
        </w:rPr>
        <w:t>إنه لشيء جميل ان تقوم إدارة الخطوط الجوية بهذه الخطوة وفي اعتقادي أن الهدف من هذا الاحتفال سيكون إعلامياً في الدرجة الأولى ومن جانب قسم الإعلام فإنني أعتقد أن أفضل ما يمكن أن يقدم خلال هذه الفترة هو إصدار عدد خاص بمجلة- يا مرحبا- كما أنني سأركز جهود القسم في إعداد العديد من المقالات والأخبار لتنشر في صحف البلاد العربية.</w:t>
      </w:r>
    </w:p>
    <w:p w:rsidR="00723B50" w:rsidRDefault="00723B50" w:rsidP="00723B50">
      <w:pPr>
        <w:jc w:val="lowKashida"/>
        <w:rPr>
          <w:rFonts w:cs="Simplified Arabic"/>
          <w:sz w:val="28"/>
          <w:szCs w:val="28"/>
          <w:rtl/>
        </w:rPr>
      </w:pPr>
    </w:p>
    <w:p w:rsidR="00723B50" w:rsidRPr="000B1AF0" w:rsidRDefault="00723B50" w:rsidP="00723B50">
      <w:pPr>
        <w:jc w:val="lowKashida"/>
        <w:rPr>
          <w:rFonts w:cs="PT Bold Heading"/>
          <w:b/>
          <w:bCs/>
          <w:sz w:val="26"/>
          <w:szCs w:val="26"/>
          <w:rtl/>
        </w:rPr>
      </w:pPr>
      <w:r w:rsidRPr="000B1AF0">
        <w:rPr>
          <w:rFonts w:cs="PT Bold Heading" w:hint="cs"/>
          <w:b/>
          <w:bCs/>
          <w:sz w:val="26"/>
          <w:szCs w:val="26"/>
          <w:rtl/>
        </w:rPr>
        <w:t>أحمد (مسؤول عن العلاقات الخارجية):</w:t>
      </w:r>
    </w:p>
    <w:p w:rsidR="00723B50" w:rsidRDefault="00723B50" w:rsidP="00723B50">
      <w:pPr>
        <w:ind w:firstLine="360"/>
        <w:jc w:val="lowKashida"/>
        <w:rPr>
          <w:rFonts w:cs="Simplified Arabic"/>
          <w:sz w:val="28"/>
          <w:szCs w:val="28"/>
          <w:rtl/>
        </w:rPr>
      </w:pPr>
      <w:r>
        <w:rPr>
          <w:rFonts w:cs="Simplified Arabic" w:hint="cs"/>
          <w:sz w:val="28"/>
          <w:szCs w:val="28"/>
          <w:rtl/>
        </w:rPr>
        <w:t>أحب أن أنوه بداية بدعم الإدارة العليا في المؤسسة وثقتها في إدارة العلاقات العامة وإسناد هذه المهمة لها.. أما بخصوص الاحتفال فأحب أن أوضح أن في مجال عمل العلاقات العامة يجب أن يبداً من الداخل، فيجب أن نقوم بتوطيد العلاقات مع الجمهور الداخلي، وتركيز بعض الجهد للاحتفال بجمهور العاملين في مؤسسة الخطوط الجوية لمجلس التعاون ... فمثلا يمكن الاحتفال بتكريم الموظفين المثاليين أو المبدعين في أعمالهم، كما أنه بالإمكان الاحتفال بتكريم من أمضى عشرين عاما فأكثر في خدمة المؤسسة.</w:t>
      </w:r>
    </w:p>
    <w:p w:rsidR="00723B50" w:rsidRDefault="00723B50" w:rsidP="00723B50">
      <w:pPr>
        <w:jc w:val="lowKashida"/>
        <w:rPr>
          <w:rFonts w:cs="Simplified Arabic"/>
          <w:b/>
          <w:bCs/>
          <w:sz w:val="28"/>
          <w:szCs w:val="28"/>
          <w:rtl/>
        </w:rPr>
      </w:pPr>
    </w:p>
    <w:p w:rsidR="00723B50" w:rsidRPr="000B1AF0" w:rsidRDefault="00723B50" w:rsidP="00723B50">
      <w:pPr>
        <w:jc w:val="lowKashida"/>
        <w:rPr>
          <w:rFonts w:cs="PT Bold Heading"/>
          <w:b/>
          <w:bCs/>
          <w:sz w:val="26"/>
          <w:szCs w:val="26"/>
          <w:rtl/>
        </w:rPr>
      </w:pPr>
      <w:r w:rsidRPr="000B1AF0">
        <w:rPr>
          <w:rFonts w:cs="PT Bold Heading" w:hint="cs"/>
          <w:b/>
          <w:bCs/>
          <w:sz w:val="26"/>
          <w:szCs w:val="26"/>
          <w:rtl/>
        </w:rPr>
        <w:t>عدنان (رئيس قسم المراسم):</w:t>
      </w:r>
    </w:p>
    <w:p w:rsidR="00723B50" w:rsidRDefault="00723B50" w:rsidP="00723B50">
      <w:pPr>
        <w:ind w:firstLine="360"/>
        <w:jc w:val="lowKashida"/>
        <w:rPr>
          <w:rFonts w:cs="Simplified Arabic"/>
          <w:sz w:val="28"/>
          <w:szCs w:val="28"/>
          <w:rtl/>
        </w:rPr>
      </w:pPr>
      <w:r>
        <w:rPr>
          <w:rFonts w:cs="Simplified Arabic" w:hint="cs"/>
          <w:sz w:val="28"/>
          <w:szCs w:val="28"/>
          <w:rtl/>
        </w:rPr>
        <w:t>مقاطعا حديث أحمد : أنا في الواقع لي تحفظ على كلامك يا أخ أحمد، فأنت ذكرت العديد من الأنشطة الموجهة للجمهور الداخلي، وأنا لا أعتقد أن الجمهور العامل في المؤسسة بحاجة  إلى زيادة في التعرف على المؤسسة كما ذكرت... ثم إن هذه الأعمال هي مجرد دعاية للمؤسسة ولا أظن أن موظفي المؤسسة بحاجة إلى مثل هذا النوع من الدعاية.</w:t>
      </w:r>
    </w:p>
    <w:p w:rsidR="00723B50" w:rsidRDefault="00723B50" w:rsidP="00723B50">
      <w:pPr>
        <w:ind w:firstLine="360"/>
        <w:jc w:val="lowKashida"/>
        <w:rPr>
          <w:rFonts w:cs="Simplified Arabic"/>
          <w:sz w:val="28"/>
          <w:szCs w:val="28"/>
          <w:rtl/>
        </w:rPr>
      </w:pPr>
    </w:p>
    <w:p w:rsidR="00F6599E" w:rsidRDefault="00F6599E">
      <w:pPr>
        <w:bidi w:val="0"/>
        <w:rPr>
          <w:rFonts w:cs="PT Bold Heading"/>
          <w:b/>
          <w:bCs/>
          <w:sz w:val="26"/>
          <w:szCs w:val="26"/>
          <w:rtl/>
        </w:rPr>
      </w:pPr>
      <w:r>
        <w:rPr>
          <w:rFonts w:cs="PT Bold Heading"/>
          <w:b/>
          <w:bCs/>
          <w:sz w:val="26"/>
          <w:szCs w:val="26"/>
          <w:rtl/>
        </w:rPr>
        <w:br w:type="page"/>
      </w:r>
    </w:p>
    <w:p w:rsidR="00723B50" w:rsidRPr="000B1AF0" w:rsidRDefault="00723B50" w:rsidP="00F6599E">
      <w:pPr>
        <w:spacing w:line="240" w:lineRule="auto"/>
        <w:jc w:val="lowKashida"/>
        <w:rPr>
          <w:rFonts w:cs="PT Bold Heading"/>
          <w:b/>
          <w:bCs/>
          <w:sz w:val="26"/>
          <w:szCs w:val="26"/>
          <w:rtl/>
        </w:rPr>
      </w:pPr>
      <w:r w:rsidRPr="000B1AF0">
        <w:rPr>
          <w:rFonts w:cs="PT Bold Heading" w:hint="cs"/>
          <w:b/>
          <w:bCs/>
          <w:sz w:val="26"/>
          <w:szCs w:val="26"/>
          <w:rtl/>
        </w:rPr>
        <w:lastRenderedPageBreak/>
        <w:t xml:space="preserve">أحمد </w:t>
      </w:r>
      <w:r w:rsidRPr="000B1AF0">
        <w:rPr>
          <w:rFonts w:cs="PT Bold Heading"/>
          <w:b/>
          <w:bCs/>
          <w:sz w:val="26"/>
          <w:szCs w:val="26"/>
          <w:rtl/>
        </w:rPr>
        <w:t>–</w:t>
      </w:r>
      <w:r w:rsidRPr="000B1AF0">
        <w:rPr>
          <w:rFonts w:cs="PT Bold Heading" w:hint="cs"/>
          <w:b/>
          <w:bCs/>
          <w:sz w:val="26"/>
          <w:szCs w:val="26"/>
          <w:rtl/>
        </w:rPr>
        <w:t xml:space="preserve"> بعد أن أخذ الإذن بالحديث:</w:t>
      </w:r>
    </w:p>
    <w:p w:rsidR="00723B50" w:rsidRDefault="00723B50" w:rsidP="00F6599E">
      <w:pPr>
        <w:spacing w:line="240" w:lineRule="auto"/>
        <w:ind w:firstLine="360"/>
        <w:jc w:val="lowKashida"/>
        <w:rPr>
          <w:rFonts w:cs="Simplified Arabic"/>
          <w:sz w:val="28"/>
          <w:szCs w:val="28"/>
          <w:rtl/>
        </w:rPr>
      </w:pPr>
      <w:r>
        <w:rPr>
          <w:rFonts w:cs="Simplified Arabic" w:hint="cs"/>
          <w:sz w:val="28"/>
          <w:szCs w:val="28"/>
          <w:rtl/>
        </w:rPr>
        <w:t>أحب أن أوضح هنا أن الأخ عدنان يفتقد إلى أبجديات العمل الإعلامي، وإلى صفات رجل العلاقات العامة المثلى.... فقد ذكر أن الاحتفالات التي تقام للجمهور الداخلي هي من قبيل الدعاية، إلا أنني أحب أن أصحح معلوماته فأقول إن هذا العمل هو من قبيل العلاقات الإنسانية الفعالة للإدارة العليا.</w:t>
      </w:r>
    </w:p>
    <w:p w:rsidR="00723B50" w:rsidRDefault="00723B50" w:rsidP="00F6599E">
      <w:pPr>
        <w:spacing w:line="240" w:lineRule="auto"/>
        <w:jc w:val="lowKashida"/>
        <w:rPr>
          <w:rFonts w:cs="Simplified Arabic"/>
          <w:sz w:val="28"/>
          <w:szCs w:val="28"/>
          <w:rtl/>
        </w:rPr>
      </w:pPr>
    </w:p>
    <w:p w:rsidR="00723B50" w:rsidRPr="000B1AF0" w:rsidRDefault="00723B50" w:rsidP="00F6599E">
      <w:pPr>
        <w:spacing w:line="240" w:lineRule="auto"/>
        <w:jc w:val="lowKashida"/>
        <w:rPr>
          <w:rFonts w:cs="PT Bold Heading"/>
          <w:b/>
          <w:bCs/>
          <w:sz w:val="26"/>
          <w:szCs w:val="26"/>
          <w:rtl/>
        </w:rPr>
      </w:pPr>
      <w:r w:rsidRPr="000B1AF0">
        <w:rPr>
          <w:rFonts w:cs="PT Bold Heading" w:hint="cs"/>
          <w:b/>
          <w:bCs/>
          <w:sz w:val="26"/>
          <w:szCs w:val="26"/>
          <w:rtl/>
        </w:rPr>
        <w:t>برهان سايكو (مسؤول النشاط الإجتماعي):</w:t>
      </w:r>
    </w:p>
    <w:p w:rsidR="00723B50" w:rsidRDefault="00723B50" w:rsidP="00F6599E">
      <w:pPr>
        <w:spacing w:line="240" w:lineRule="auto"/>
        <w:ind w:firstLine="360"/>
        <w:jc w:val="lowKashida"/>
        <w:rPr>
          <w:rFonts w:cs="Simplified Arabic"/>
          <w:sz w:val="28"/>
          <w:szCs w:val="28"/>
          <w:rtl/>
        </w:rPr>
      </w:pPr>
      <w:r>
        <w:rPr>
          <w:rFonts w:cs="Simplified Arabic" w:hint="cs"/>
          <w:sz w:val="28"/>
          <w:szCs w:val="28"/>
          <w:rtl/>
        </w:rPr>
        <w:t>أرجو أيها الأخوة أن نتحلى بالنفس الطويل، وألا نتطرق إلى أمور تثير الحزازات. فليس المهم أن نميز بين الدعاية أو التسويق، أو حتى الإعلام. المهم أن كل هذه الأنشطة التي ذكرتموها تقع تحت مظلة أعمال العلاقات العامة وما دام أننا قد كلفنا من قبل الإدارة العليا فإنه ليس بالضرورة أن نذكر أن هذا النشاط دعائي أو إعلامي، المهم أنه نشاط نابع من إدارة العلاقات العامة.</w:t>
      </w:r>
    </w:p>
    <w:p w:rsidR="00723B50" w:rsidRDefault="00723B50" w:rsidP="00F6599E">
      <w:pPr>
        <w:spacing w:line="240" w:lineRule="auto"/>
        <w:jc w:val="lowKashida"/>
        <w:rPr>
          <w:rFonts w:cs="Simplified Arabic"/>
          <w:sz w:val="28"/>
          <w:szCs w:val="28"/>
          <w:rtl/>
        </w:rPr>
      </w:pPr>
    </w:p>
    <w:p w:rsidR="00723B50" w:rsidRPr="000B1AF0" w:rsidRDefault="00723B50" w:rsidP="00F6599E">
      <w:pPr>
        <w:spacing w:line="240" w:lineRule="auto"/>
        <w:jc w:val="lowKashida"/>
        <w:rPr>
          <w:rFonts w:cs="PT Bold Heading"/>
          <w:b/>
          <w:bCs/>
          <w:sz w:val="26"/>
          <w:szCs w:val="26"/>
          <w:rtl/>
        </w:rPr>
      </w:pPr>
      <w:r w:rsidRPr="000B1AF0">
        <w:rPr>
          <w:rFonts w:cs="PT Bold Heading" w:hint="cs"/>
          <w:b/>
          <w:bCs/>
          <w:sz w:val="26"/>
          <w:szCs w:val="26"/>
          <w:rtl/>
        </w:rPr>
        <w:t>فرناس:</w:t>
      </w:r>
    </w:p>
    <w:p w:rsidR="00723B50" w:rsidRDefault="00723B50" w:rsidP="00F6599E">
      <w:pPr>
        <w:spacing w:line="240" w:lineRule="auto"/>
        <w:ind w:firstLine="360"/>
        <w:jc w:val="lowKashida"/>
        <w:rPr>
          <w:rFonts w:cs="Simplified Arabic"/>
          <w:sz w:val="28"/>
          <w:szCs w:val="28"/>
          <w:rtl/>
        </w:rPr>
      </w:pPr>
      <w:r>
        <w:rPr>
          <w:rFonts w:cs="Simplified Arabic" w:hint="cs"/>
          <w:sz w:val="28"/>
          <w:szCs w:val="28"/>
          <w:rtl/>
        </w:rPr>
        <w:t>في الحقيقة أستطيع أن أقول إن كلاً منا أدلى بدلوه في هذا المجال،إلا أنني أتساءل عن الصمت الرهيب الذي يمارسه مدير عام العلاقات العامة معنا؟؟</w:t>
      </w:r>
    </w:p>
    <w:p w:rsidR="00723B50" w:rsidRDefault="00723B50" w:rsidP="00F6599E">
      <w:pPr>
        <w:spacing w:line="240" w:lineRule="auto"/>
        <w:jc w:val="lowKashida"/>
        <w:rPr>
          <w:rFonts w:cs="Simplified Arabic"/>
          <w:b/>
          <w:bCs/>
          <w:sz w:val="28"/>
          <w:szCs w:val="28"/>
          <w:rtl/>
        </w:rPr>
      </w:pPr>
    </w:p>
    <w:p w:rsidR="00723B50" w:rsidRPr="000B1AF0" w:rsidRDefault="00723B50" w:rsidP="00F6599E">
      <w:pPr>
        <w:spacing w:line="240" w:lineRule="auto"/>
        <w:jc w:val="lowKashida"/>
        <w:rPr>
          <w:rFonts w:cs="PT Bold Heading"/>
          <w:b/>
          <w:bCs/>
          <w:sz w:val="26"/>
          <w:szCs w:val="26"/>
          <w:rtl/>
        </w:rPr>
      </w:pPr>
      <w:r w:rsidRPr="000B1AF0">
        <w:rPr>
          <w:rFonts w:cs="PT Bold Heading" w:hint="cs"/>
          <w:b/>
          <w:bCs/>
          <w:sz w:val="26"/>
          <w:szCs w:val="26"/>
          <w:rtl/>
        </w:rPr>
        <w:t>مدير العلاقات العامة :</w:t>
      </w:r>
    </w:p>
    <w:p w:rsidR="00723B50" w:rsidRDefault="00723B50" w:rsidP="00F6599E">
      <w:pPr>
        <w:spacing w:line="240" w:lineRule="auto"/>
        <w:ind w:firstLine="360"/>
        <w:jc w:val="lowKashida"/>
        <w:rPr>
          <w:rFonts w:cs="Simplified Arabic"/>
          <w:sz w:val="28"/>
          <w:szCs w:val="28"/>
          <w:rtl/>
        </w:rPr>
      </w:pPr>
      <w:r>
        <w:rPr>
          <w:rFonts w:cs="Simplified Arabic" w:hint="cs"/>
          <w:sz w:val="28"/>
          <w:szCs w:val="28"/>
          <w:rtl/>
        </w:rPr>
        <w:t>في الواقع أنا لم أشأ أن أتدخل في الحديث بينكم،بل فضلت الالتزام بالهدوء وأن أراقب عن كثب وجهات نظر الجميع في هذا الشأن...وأحب أن أعلق بأنني قد استطعت أن أكون فكرة عامة عن الأنشطة التي يمكن أن تساهم بها إدارة العلاقات العامة في المؤسسة...إلا أنه من خلال النقاش الذي دار بينكم لاحظت أن لدينا مشكلة كبيرة ونظراً لانتهاء وقت الدوام والساعة تشير إلى الثانية والنصف فإنني أعدكم بمناقشتها معكم في الاجتماع القادم.</w:t>
      </w:r>
    </w:p>
    <w:p w:rsidR="00F6599E" w:rsidRDefault="00F6599E">
      <w:pPr>
        <w:bidi w:val="0"/>
        <w:rPr>
          <w:rFonts w:cs="PT Bold Heading"/>
          <w:b/>
          <w:bCs/>
          <w:sz w:val="34"/>
          <w:szCs w:val="34"/>
          <w:rtl/>
        </w:rPr>
      </w:pPr>
      <w:r>
        <w:rPr>
          <w:rFonts w:cs="PT Bold Heading"/>
          <w:b/>
          <w:bCs/>
          <w:sz w:val="34"/>
          <w:szCs w:val="34"/>
          <w:rtl/>
        </w:rPr>
        <w:br w:type="page"/>
      </w:r>
    </w:p>
    <w:p w:rsidR="00723B50" w:rsidRPr="000B1AF0" w:rsidRDefault="00723B50" w:rsidP="00723B50">
      <w:pPr>
        <w:ind w:left="360"/>
        <w:jc w:val="center"/>
        <w:rPr>
          <w:rFonts w:cs="PT Bold Heading"/>
          <w:b/>
          <w:bCs/>
          <w:sz w:val="34"/>
          <w:szCs w:val="34"/>
          <w:rtl/>
        </w:rPr>
      </w:pPr>
      <w:r w:rsidRPr="000B1AF0">
        <w:rPr>
          <w:rFonts w:cs="PT Bold Heading" w:hint="cs"/>
          <w:b/>
          <w:bCs/>
          <w:sz w:val="34"/>
          <w:szCs w:val="34"/>
          <w:rtl/>
        </w:rPr>
        <w:lastRenderedPageBreak/>
        <w:t>أسئلة للنقاش</w:t>
      </w:r>
    </w:p>
    <w:p w:rsidR="00723B50" w:rsidRPr="00226C68" w:rsidRDefault="00723B50" w:rsidP="00723B50">
      <w:pPr>
        <w:ind w:left="360"/>
        <w:jc w:val="center"/>
        <w:rPr>
          <w:rFonts w:cs="Simplified Arabic"/>
          <w:b/>
          <w:bCs/>
          <w:sz w:val="28"/>
          <w:szCs w:val="28"/>
          <w:rtl/>
        </w:rPr>
      </w:pPr>
    </w:p>
    <w:p w:rsidR="00723B50" w:rsidRDefault="00723B50" w:rsidP="00723B50">
      <w:pPr>
        <w:jc w:val="lowKashida"/>
        <w:rPr>
          <w:rFonts w:cs="Simplified Arabic"/>
          <w:sz w:val="28"/>
          <w:szCs w:val="28"/>
          <w:rtl/>
        </w:rPr>
      </w:pPr>
      <w:r>
        <w:rPr>
          <w:rFonts w:cs="Simplified Arabic" w:hint="cs"/>
          <w:sz w:val="28"/>
          <w:szCs w:val="28"/>
          <w:rtl/>
        </w:rPr>
        <w:t>1- ما المشكلة المعروضة أمامك وما سببها؟</w:t>
      </w:r>
    </w:p>
    <w:p w:rsidR="00723B50" w:rsidRDefault="00723B50" w:rsidP="00723B50">
      <w:pPr>
        <w:jc w:val="lowKashida"/>
        <w:rPr>
          <w:rFonts w:cs="Simplified Arabic"/>
          <w:sz w:val="28"/>
          <w:szCs w:val="28"/>
        </w:rPr>
      </w:pPr>
      <w:r>
        <w:rPr>
          <w:rFonts w:cs="Simplified Arabic" w:hint="cs"/>
          <w:sz w:val="28"/>
          <w:szCs w:val="28"/>
          <w:rtl/>
        </w:rPr>
        <w:t>2- هل تستطيع أن تساعد الموظفين في هذه المؤسسة على تخطيط وتنفيذ ما يلي في هذه المناسبة؟</w:t>
      </w:r>
    </w:p>
    <w:p w:rsidR="00723B50" w:rsidRDefault="00723B50" w:rsidP="00265B93">
      <w:pPr>
        <w:numPr>
          <w:ilvl w:val="0"/>
          <w:numId w:val="7"/>
        </w:numPr>
        <w:spacing w:after="0" w:line="240" w:lineRule="auto"/>
        <w:jc w:val="lowKashida"/>
        <w:rPr>
          <w:rFonts w:cs="Simplified Arabic"/>
          <w:sz w:val="28"/>
          <w:szCs w:val="28"/>
          <w:rtl/>
        </w:rPr>
      </w:pPr>
      <w:r>
        <w:rPr>
          <w:rFonts w:cs="Simplified Arabic" w:hint="cs"/>
          <w:sz w:val="28"/>
          <w:szCs w:val="28"/>
          <w:rtl/>
        </w:rPr>
        <w:t>نشاط إعلاني.</w:t>
      </w:r>
    </w:p>
    <w:p w:rsidR="00723B50" w:rsidRDefault="00723B50" w:rsidP="00265B93">
      <w:pPr>
        <w:numPr>
          <w:ilvl w:val="0"/>
          <w:numId w:val="7"/>
        </w:numPr>
        <w:spacing w:after="0" w:line="240" w:lineRule="auto"/>
        <w:jc w:val="lowKashida"/>
        <w:rPr>
          <w:rFonts w:cs="Simplified Arabic"/>
          <w:sz w:val="28"/>
          <w:szCs w:val="28"/>
        </w:rPr>
      </w:pPr>
      <w:r>
        <w:rPr>
          <w:rFonts w:cs="Simplified Arabic" w:hint="cs"/>
          <w:sz w:val="28"/>
          <w:szCs w:val="28"/>
          <w:rtl/>
        </w:rPr>
        <w:t xml:space="preserve"> نشاط إعلامي.</w:t>
      </w:r>
    </w:p>
    <w:p w:rsidR="00723B50" w:rsidRDefault="00723B50" w:rsidP="00723B50">
      <w:pPr>
        <w:ind w:left="540"/>
        <w:jc w:val="lowKashida"/>
        <w:rPr>
          <w:rFonts w:cs="Simplified Arabic"/>
          <w:sz w:val="28"/>
          <w:szCs w:val="28"/>
          <w:rtl/>
        </w:rPr>
      </w:pPr>
      <w:r>
        <w:rPr>
          <w:rFonts w:cs="Simplified Arabic" w:hint="cs"/>
          <w:sz w:val="28"/>
          <w:szCs w:val="28"/>
          <w:rtl/>
        </w:rPr>
        <w:t>ج- نشاط دعائي.</w:t>
      </w:r>
    </w:p>
    <w:p w:rsidR="00723B50" w:rsidRDefault="00723B50" w:rsidP="00723B50">
      <w:pPr>
        <w:ind w:left="540"/>
        <w:jc w:val="lowKashida"/>
        <w:rPr>
          <w:rFonts w:cs="Simplified Arabic"/>
          <w:sz w:val="28"/>
          <w:szCs w:val="28"/>
          <w:rtl/>
        </w:rPr>
      </w:pPr>
      <w:r>
        <w:rPr>
          <w:rFonts w:cs="Simplified Arabic" w:hint="cs"/>
          <w:sz w:val="28"/>
          <w:szCs w:val="28"/>
          <w:rtl/>
        </w:rPr>
        <w:t>د- نشاط علاقات إنسانية.</w:t>
      </w:r>
    </w:p>
    <w:p w:rsidR="00723B50" w:rsidRDefault="00723B50" w:rsidP="00723B50">
      <w:pPr>
        <w:ind w:left="540"/>
        <w:jc w:val="lowKashida"/>
        <w:rPr>
          <w:rFonts w:cs="Simplified Arabic"/>
          <w:sz w:val="28"/>
          <w:szCs w:val="28"/>
          <w:rtl/>
        </w:rPr>
      </w:pPr>
      <w:r>
        <w:rPr>
          <w:rFonts w:cs="Simplified Arabic" w:hint="cs"/>
          <w:sz w:val="28"/>
          <w:szCs w:val="28"/>
          <w:rtl/>
        </w:rPr>
        <w:t>ه-نشاط تسويقي.</w:t>
      </w:r>
    </w:p>
    <w:p w:rsidR="00723B50" w:rsidRDefault="00723B50" w:rsidP="00723B50">
      <w:pPr>
        <w:jc w:val="lowKashida"/>
        <w:rPr>
          <w:rFonts w:cs="Simplified Arabic"/>
          <w:sz w:val="28"/>
          <w:szCs w:val="28"/>
          <w:rtl/>
        </w:rPr>
      </w:pPr>
      <w:r>
        <w:rPr>
          <w:rFonts w:cs="Simplified Arabic" w:hint="cs"/>
          <w:sz w:val="28"/>
          <w:szCs w:val="28"/>
          <w:rtl/>
        </w:rPr>
        <w:t>3- ما رأيك في الحوار الذي دار بين موظفي هذه المؤسسة؟ثم اذكر الصفات والمعرفة العلمية الواجب توافرها في متخصص العلاقات العامة .</w:t>
      </w:r>
    </w:p>
    <w:p w:rsidR="00723B50" w:rsidRDefault="00723B50" w:rsidP="00723B50">
      <w:pPr>
        <w:jc w:val="lowKashida"/>
        <w:rPr>
          <w:rFonts w:cs="Simplified Arabic"/>
          <w:b/>
          <w:bCs/>
          <w:sz w:val="28"/>
          <w:szCs w:val="28"/>
          <w:rtl/>
        </w:rPr>
      </w:pPr>
    </w:p>
    <w:p w:rsidR="00723B50" w:rsidRDefault="00723B50" w:rsidP="00723B50">
      <w:pPr>
        <w:jc w:val="lowKashida"/>
        <w:rPr>
          <w:rFonts w:cs="Simplified Arabic"/>
          <w:b/>
          <w:bCs/>
          <w:sz w:val="28"/>
          <w:szCs w:val="28"/>
        </w:rPr>
      </w:pPr>
    </w:p>
    <w:p w:rsidR="00723B50" w:rsidRDefault="00723B50" w:rsidP="00723B50">
      <w:pPr>
        <w:jc w:val="lowKashida"/>
        <w:rPr>
          <w:rFonts w:cs="Simplified Arabic"/>
          <w:b/>
          <w:bCs/>
          <w:sz w:val="28"/>
          <w:szCs w:val="28"/>
        </w:rPr>
      </w:pPr>
    </w:p>
    <w:p w:rsidR="00723B50" w:rsidRDefault="00723B50" w:rsidP="00723B50">
      <w:pPr>
        <w:jc w:val="lowKashida"/>
        <w:rPr>
          <w:rFonts w:cs="Simplified Arabic"/>
          <w:b/>
          <w:bCs/>
          <w:sz w:val="28"/>
          <w:szCs w:val="28"/>
        </w:rPr>
      </w:pPr>
    </w:p>
    <w:p w:rsidR="00723B50" w:rsidRDefault="00723B50" w:rsidP="00723B50">
      <w:pPr>
        <w:jc w:val="lowKashida"/>
        <w:rPr>
          <w:rFonts w:cs="Simplified Arabic"/>
          <w:b/>
          <w:bCs/>
          <w:sz w:val="28"/>
          <w:szCs w:val="28"/>
        </w:rPr>
      </w:pPr>
    </w:p>
    <w:p w:rsidR="00723B50" w:rsidRDefault="00723B50" w:rsidP="00723B50">
      <w:pPr>
        <w:jc w:val="lowKashida"/>
        <w:rPr>
          <w:rFonts w:cs="Simplified Arabic"/>
          <w:b/>
          <w:bCs/>
          <w:sz w:val="28"/>
          <w:szCs w:val="28"/>
        </w:rPr>
      </w:pPr>
    </w:p>
    <w:p w:rsidR="00723B50" w:rsidRDefault="00723B50" w:rsidP="00723B50">
      <w:pPr>
        <w:jc w:val="lowKashida"/>
        <w:rPr>
          <w:rFonts w:cs="Simplified Arabic"/>
          <w:b/>
          <w:bCs/>
          <w:sz w:val="28"/>
          <w:szCs w:val="28"/>
        </w:rPr>
      </w:pPr>
    </w:p>
    <w:p w:rsidR="00723B50" w:rsidRDefault="00723B50" w:rsidP="00723B50">
      <w:pPr>
        <w:jc w:val="lowKashida"/>
        <w:rPr>
          <w:rFonts w:cs="Simplified Arabic"/>
          <w:b/>
          <w:bCs/>
          <w:sz w:val="28"/>
          <w:szCs w:val="28"/>
        </w:rPr>
      </w:pPr>
    </w:p>
    <w:p w:rsidR="00723B50" w:rsidRDefault="00723B50" w:rsidP="00723B50">
      <w:pPr>
        <w:jc w:val="lowKashida"/>
        <w:rPr>
          <w:rFonts w:cs="Simplified Arabic"/>
          <w:b/>
          <w:bCs/>
          <w:sz w:val="28"/>
          <w:szCs w:val="28"/>
        </w:rPr>
      </w:pPr>
    </w:p>
    <w:p w:rsidR="00726AEA" w:rsidRDefault="0096607E" w:rsidP="00536FAD">
      <w:pPr>
        <w:jc w:val="center"/>
        <w:rPr>
          <w:rFonts w:cs="Monotype Koufi"/>
          <w:b/>
          <w:bCs/>
          <w:sz w:val="36"/>
          <w:szCs w:val="36"/>
          <w:u w:val="single"/>
          <w:rtl/>
          <w:lang w:bidi="ar-EG"/>
        </w:rPr>
      </w:pPr>
      <w:r w:rsidRPr="00726AEA">
        <w:rPr>
          <w:rFonts w:cs="Monotype Koufi"/>
          <w:b/>
          <w:bCs/>
          <w:sz w:val="36"/>
          <w:szCs w:val="36"/>
          <w:u w:val="single"/>
          <w:rtl/>
        </w:rPr>
        <w:t>المعارض و الأسواق التجارية</w:t>
      </w:r>
    </w:p>
    <w:p w:rsidR="0096607E" w:rsidRPr="00726AEA" w:rsidRDefault="0096607E" w:rsidP="00726AEA">
      <w:pPr>
        <w:jc w:val="lowKashida"/>
        <w:rPr>
          <w:rFonts w:cs="Monotype Koufi"/>
          <w:b/>
          <w:bCs/>
          <w:sz w:val="36"/>
          <w:szCs w:val="36"/>
          <w:u w:val="single"/>
          <w:rtl/>
        </w:rPr>
      </w:pPr>
      <w:r w:rsidRPr="0096607E">
        <w:rPr>
          <w:rFonts w:cs="Simplified Arabic"/>
          <w:b/>
          <w:bCs/>
          <w:sz w:val="28"/>
          <w:szCs w:val="28"/>
          <w:rtl/>
          <w:lang w:bidi="ar-EG"/>
        </w:rPr>
        <w:lastRenderedPageBreak/>
        <w:t>يمكن للعلاقات العامة تحقيق فائدة كبيرة من المعارض سواء أكانت هذه المعرض كبيرة أم صغيرة، أم سوق تجارية دولية أم عروض خاصة أم حتى كرنفالات محلية أم مجرد أعياد.</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 xml:space="preserve">تذكر الفرق بين الأسواق التجارية و المعارض ــ فالمعرض تكون مفتوحة للجمهور، في حين أن الأسواق التجارية تكون قاصرة على العاملين في مجال التجارة. إلا أن هناك استثناءات لهذه القاعدة، و ذلك في الأحداث و المعارض الكبيرة مثل معارض السيارات و اليخوت، فعلى الرغم من أنها قائمة على الأعمال التجارية، إلا أنها تكون مفتوحة للجمهور. </w:t>
      </w:r>
    </w:p>
    <w:p w:rsidR="0096607E" w:rsidRPr="00C114B5" w:rsidRDefault="00AE0B87" w:rsidP="0096607E">
      <w:pPr>
        <w:jc w:val="lowKashida"/>
        <w:rPr>
          <w:rFonts w:cs="Simplified Arabic"/>
          <w:b/>
          <w:bCs/>
          <w:color w:val="FF0000"/>
          <w:sz w:val="32"/>
          <w:szCs w:val="32"/>
          <w:u w:val="single"/>
          <w:rtl/>
          <w:lang w:bidi="ar-EG"/>
        </w:rPr>
      </w:pPr>
      <w:r>
        <w:rPr>
          <w:rFonts w:cs="Simplified Arabic"/>
          <w:b/>
          <w:bCs/>
          <w:color w:val="FF0000"/>
          <w:sz w:val="32"/>
          <w:szCs w:val="32"/>
          <w:u w:val="single"/>
          <w:rtl/>
          <w:lang w:bidi="ar-EG"/>
        </w:rPr>
        <w:t>الخصائص و</w:t>
      </w:r>
      <w:r w:rsidR="0096607E" w:rsidRPr="00C114B5">
        <w:rPr>
          <w:rFonts w:cs="Simplified Arabic"/>
          <w:b/>
          <w:bCs/>
          <w:color w:val="FF0000"/>
          <w:sz w:val="32"/>
          <w:szCs w:val="32"/>
          <w:u w:val="single"/>
          <w:rtl/>
          <w:lang w:bidi="ar-EG"/>
        </w:rPr>
        <w:t xml:space="preserve">المميزات </w:t>
      </w:r>
    </w:p>
    <w:p w:rsidR="0096607E" w:rsidRPr="0096607E" w:rsidRDefault="00AE0B87" w:rsidP="00AE0B87">
      <w:pPr>
        <w:jc w:val="lowKashida"/>
        <w:rPr>
          <w:rFonts w:cs="Simplified Arabic"/>
          <w:b/>
          <w:bCs/>
          <w:sz w:val="28"/>
          <w:szCs w:val="28"/>
          <w:rtl/>
          <w:lang w:bidi="ar-EG"/>
        </w:rPr>
      </w:pPr>
      <w:r>
        <w:rPr>
          <w:rFonts w:cs="Simplified Arabic"/>
          <w:b/>
          <w:bCs/>
          <w:sz w:val="28"/>
          <w:szCs w:val="28"/>
          <w:rtl/>
          <w:lang w:bidi="ar-EG"/>
        </w:rPr>
        <w:t>تتميز كل من المعارض الضخمة و</w:t>
      </w:r>
      <w:r w:rsidR="0096607E" w:rsidRPr="0096607E">
        <w:rPr>
          <w:rFonts w:cs="Simplified Arabic"/>
          <w:b/>
          <w:bCs/>
          <w:sz w:val="28"/>
          <w:szCs w:val="28"/>
          <w:rtl/>
          <w:lang w:bidi="ar-EG"/>
        </w:rPr>
        <w:t>السواق التجارية بالخصائص والمميزات العامة ذاتها. فهي تقام في أماكن مشهورة. و تكون لها أعدادات ضخمة و معقدة. و هي تستمر في الغالب ثلاث أو خمسة أيام و أحيانا أطول من ذلك، قد يصل الأعداد لها شهورا و هي غالبا ما تتميز بالإثارة و المتعة (خاصة إذا كانت تقام ي مكان خارج البلاد).</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كذلك هناك فرص أمامك أثناء المعارض و الأسواق التجارية لمقابلة أشخاص ذات اهتمامات مشتركة خاصة مع العلاقات العامة مع إمكانية التعرف عليهم بحيث تصبح أكثر من مجرد صوت في الجانب الأخر من خط التليفون. بل ستكون العلاقة أقوى من ذلك بالطبع لأنك قد تقابلت مع الشخص الذي تحدثه عبر التليفون من قبل.</w:t>
      </w:r>
    </w:p>
    <w:p w:rsidR="0079162A" w:rsidRDefault="0079162A" w:rsidP="0096607E">
      <w:pPr>
        <w:jc w:val="lowKashida"/>
        <w:rPr>
          <w:rFonts w:cs="Simplified Arabic"/>
          <w:b/>
          <w:bCs/>
          <w:sz w:val="28"/>
          <w:szCs w:val="28"/>
          <w:rtl/>
          <w:lang w:bidi="ar-EG"/>
        </w:rPr>
      </w:pPr>
    </w:p>
    <w:p w:rsidR="0079162A" w:rsidRPr="0079162A" w:rsidRDefault="0079162A">
      <w:pPr>
        <w:bidi w:val="0"/>
        <w:rPr>
          <w:rFonts w:cs="Simplified Arabic"/>
          <w:b/>
          <w:bCs/>
          <w:sz w:val="32"/>
          <w:szCs w:val="32"/>
          <w:rtl/>
          <w:lang w:bidi="ar-EG"/>
        </w:rPr>
      </w:pPr>
      <w:r w:rsidRPr="0079162A">
        <w:rPr>
          <w:rFonts w:cs="Simplified Arabic"/>
          <w:b/>
          <w:bCs/>
          <w:sz w:val="32"/>
          <w:szCs w:val="32"/>
          <w:rtl/>
          <w:lang w:bidi="ar-EG"/>
        </w:rPr>
        <w:br w:type="page"/>
      </w:r>
    </w:p>
    <w:p w:rsidR="0096607E" w:rsidRPr="00C114B5" w:rsidRDefault="0096607E" w:rsidP="0096607E">
      <w:pPr>
        <w:jc w:val="lowKashida"/>
        <w:rPr>
          <w:rFonts w:cs="Simplified Arabic"/>
          <w:b/>
          <w:bCs/>
          <w:color w:val="FF0000"/>
          <w:sz w:val="32"/>
          <w:szCs w:val="32"/>
          <w:u w:val="single"/>
          <w:lang w:bidi="ar-EG"/>
        </w:rPr>
      </w:pPr>
      <w:r w:rsidRPr="00C114B5">
        <w:rPr>
          <w:rFonts w:cs="Simplified Arabic"/>
          <w:b/>
          <w:bCs/>
          <w:color w:val="FF0000"/>
          <w:sz w:val="32"/>
          <w:szCs w:val="32"/>
          <w:u w:val="single"/>
          <w:rtl/>
          <w:lang w:bidi="ar-EG"/>
        </w:rPr>
        <w:lastRenderedPageBreak/>
        <w:t>أنواع المهام المختلفة في العلاقات العامة أثناء المعارض</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 xml:space="preserve">توجد أربعة أنواع من المهام خلال المعارض و ذلك من وجهة نظر موظفي </w:t>
      </w:r>
      <w:r w:rsidR="0079162A">
        <w:rPr>
          <w:rFonts w:cs="Simplified Arabic" w:hint="cs"/>
          <w:b/>
          <w:bCs/>
          <w:sz w:val="28"/>
          <w:szCs w:val="28"/>
          <w:rtl/>
          <w:lang w:bidi="ar-EG"/>
        </w:rPr>
        <w:br/>
      </w:r>
      <w:r w:rsidRPr="0096607E">
        <w:rPr>
          <w:rFonts w:cs="Simplified Arabic"/>
          <w:b/>
          <w:bCs/>
          <w:sz w:val="28"/>
          <w:szCs w:val="28"/>
          <w:rtl/>
          <w:lang w:bidi="ar-EG"/>
        </w:rPr>
        <w:t xml:space="preserve">العلاقات العامة، وهي: </w:t>
      </w:r>
    </w:p>
    <w:p w:rsidR="00D76729" w:rsidRPr="0096607E" w:rsidRDefault="0096607E" w:rsidP="00265B93">
      <w:pPr>
        <w:numPr>
          <w:ilvl w:val="0"/>
          <w:numId w:val="14"/>
        </w:numPr>
        <w:jc w:val="lowKashida"/>
        <w:rPr>
          <w:rFonts w:cs="Simplified Arabic"/>
          <w:b/>
          <w:bCs/>
          <w:sz w:val="28"/>
          <w:szCs w:val="28"/>
          <w:rtl/>
          <w:lang w:bidi="ar-EG"/>
        </w:rPr>
      </w:pPr>
      <w:r w:rsidRPr="0096607E">
        <w:rPr>
          <w:rFonts w:cs="Simplified Arabic"/>
          <w:b/>
          <w:bCs/>
          <w:sz w:val="28"/>
          <w:szCs w:val="28"/>
          <w:rtl/>
          <w:lang w:bidi="ar-EG"/>
        </w:rPr>
        <w:t>دعم العلاقة العامة أثناء المعرض.</w:t>
      </w:r>
    </w:p>
    <w:p w:rsidR="00D76729" w:rsidRPr="0096607E" w:rsidRDefault="0096607E" w:rsidP="00265B93">
      <w:pPr>
        <w:numPr>
          <w:ilvl w:val="0"/>
          <w:numId w:val="14"/>
        </w:numPr>
        <w:jc w:val="lowKashida"/>
        <w:rPr>
          <w:rFonts w:cs="Simplified Arabic"/>
          <w:b/>
          <w:bCs/>
          <w:sz w:val="28"/>
          <w:szCs w:val="28"/>
          <w:rtl/>
          <w:lang w:bidi="ar-EG"/>
        </w:rPr>
      </w:pPr>
      <w:r w:rsidRPr="0096607E">
        <w:rPr>
          <w:rFonts w:cs="Simplified Arabic"/>
          <w:b/>
          <w:bCs/>
          <w:sz w:val="28"/>
          <w:szCs w:val="28"/>
          <w:rtl/>
          <w:lang w:bidi="ar-EG"/>
        </w:rPr>
        <w:t>تجهيز و إدارة مكان معين في المعرض.</w:t>
      </w:r>
    </w:p>
    <w:p w:rsidR="00D76729" w:rsidRPr="0096607E" w:rsidRDefault="0096607E" w:rsidP="00265B93">
      <w:pPr>
        <w:numPr>
          <w:ilvl w:val="0"/>
          <w:numId w:val="14"/>
        </w:numPr>
        <w:jc w:val="lowKashida"/>
        <w:rPr>
          <w:rFonts w:cs="Simplified Arabic"/>
          <w:b/>
          <w:bCs/>
          <w:sz w:val="28"/>
          <w:szCs w:val="28"/>
          <w:rtl/>
          <w:lang w:bidi="ar-EG"/>
        </w:rPr>
      </w:pPr>
      <w:r w:rsidRPr="0096607E">
        <w:rPr>
          <w:rFonts w:cs="Simplified Arabic"/>
          <w:b/>
          <w:bCs/>
          <w:sz w:val="28"/>
          <w:szCs w:val="28"/>
          <w:rtl/>
          <w:lang w:bidi="ar-EG"/>
        </w:rPr>
        <w:t>تنظيم المعرض.</w:t>
      </w:r>
    </w:p>
    <w:p w:rsidR="00D76729" w:rsidRPr="0096607E" w:rsidRDefault="006E20BA" w:rsidP="00265B93">
      <w:pPr>
        <w:numPr>
          <w:ilvl w:val="0"/>
          <w:numId w:val="14"/>
        </w:numPr>
        <w:jc w:val="lowKashida"/>
        <w:rPr>
          <w:rFonts w:cs="Simplified Arabic"/>
          <w:b/>
          <w:bCs/>
          <w:sz w:val="28"/>
          <w:szCs w:val="28"/>
          <w:rtl/>
          <w:lang w:bidi="ar-EG"/>
        </w:rPr>
      </w:pPr>
      <w:r>
        <w:rPr>
          <w:rFonts w:cs="Simplified Arabic"/>
          <w:b/>
          <w:bCs/>
          <w:sz w:val="28"/>
          <w:szCs w:val="28"/>
          <w:rtl/>
          <w:lang w:bidi="ar-EG"/>
        </w:rPr>
        <w:t>معرفة المزيد عن معارض و</w:t>
      </w:r>
      <w:r w:rsidR="0096607E" w:rsidRPr="0096607E">
        <w:rPr>
          <w:rFonts w:cs="Simplified Arabic"/>
          <w:b/>
          <w:bCs/>
          <w:sz w:val="28"/>
          <w:szCs w:val="28"/>
          <w:rtl/>
          <w:lang w:bidi="ar-EG"/>
        </w:rPr>
        <w:t>عروض العلاقات العامة.</w:t>
      </w:r>
    </w:p>
    <w:p w:rsidR="005B7EA6" w:rsidRPr="005B7EA6" w:rsidRDefault="005B7EA6">
      <w:pPr>
        <w:bidi w:val="0"/>
        <w:rPr>
          <w:rFonts w:cs="Simplified Arabic"/>
          <w:b/>
          <w:bCs/>
          <w:sz w:val="32"/>
          <w:szCs w:val="32"/>
          <w:rtl/>
          <w:lang w:bidi="ar-EG"/>
        </w:rPr>
      </w:pPr>
    </w:p>
    <w:p w:rsidR="0096607E" w:rsidRPr="00C114B5" w:rsidRDefault="0096607E" w:rsidP="0096607E">
      <w:pPr>
        <w:jc w:val="lowKashida"/>
        <w:rPr>
          <w:rFonts w:cs="Simplified Arabic"/>
          <w:b/>
          <w:bCs/>
          <w:color w:val="FF0000"/>
          <w:sz w:val="32"/>
          <w:szCs w:val="32"/>
          <w:u w:val="single"/>
          <w:rtl/>
          <w:lang w:bidi="ar-EG"/>
        </w:rPr>
      </w:pPr>
      <w:r w:rsidRPr="00C114B5">
        <w:rPr>
          <w:rFonts w:cs="Simplified Arabic"/>
          <w:b/>
          <w:bCs/>
          <w:color w:val="FF0000"/>
          <w:sz w:val="32"/>
          <w:szCs w:val="32"/>
          <w:u w:val="single"/>
          <w:rtl/>
          <w:lang w:bidi="ar-EG"/>
        </w:rPr>
        <w:t>خاتمة</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تعد المعارض طريق جيدة جدا للترويج لصورة إحدى المؤسسات بشكل إبداعي جديد. فهي طريقة رائعة للاتصال بشكل مباشر مع العملاء و الجمهور و وسائل الإعلام. و تعمل أيضا على إظهار العارض و المنتجات أو الخدمات المعروضة في أفضل صورة.</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على الرغم من ذلك، فأن مثل هذه المعارض أيضا مكلفة، لذا يجب التفكير بعناية في كل عوامل إنجاح العرض مسبقا بالإضافة إلى معرفة كل النفقات التي سيتم إنفاقها خلال فترة الإعداد للمعرض . أيضا هناك بعض القرارات المهمة التي يجب اتخاذها للقيام بأي تغييرات مهمة و كيفية القيام بذلك في حدود الميزانية. و كأي عمل للعلاقات العامة، فإن الانتباه للتفاصيل شيء مهم لضمان النجاح.</w:t>
      </w:r>
    </w:p>
    <w:p w:rsidR="0096607E" w:rsidRPr="0096607E" w:rsidRDefault="0096607E" w:rsidP="0096607E">
      <w:pPr>
        <w:jc w:val="lowKashida"/>
        <w:rPr>
          <w:rFonts w:cs="Simplified Arabic"/>
          <w:b/>
          <w:bCs/>
          <w:sz w:val="28"/>
          <w:szCs w:val="28"/>
          <w:rtl/>
          <w:lang w:bidi="ar-EG"/>
        </w:rPr>
      </w:pPr>
      <w:r w:rsidRPr="0096607E">
        <w:rPr>
          <w:rFonts w:cs="Simplified Arabic"/>
          <w:b/>
          <w:bCs/>
          <w:sz w:val="28"/>
          <w:szCs w:val="28"/>
          <w:rtl/>
          <w:lang w:bidi="ar-EG"/>
        </w:rPr>
        <w:t>المعرض الأول دائما ما يكون أسوء من المرات التالية و لكن مع اكتساب الخبرة يصبح من السهل القيام به بعد ذلك.</w:t>
      </w:r>
    </w:p>
    <w:p w:rsidR="009676A8" w:rsidRDefault="009676A8">
      <w:pPr>
        <w:bidi w:val="0"/>
        <w:rPr>
          <w:rFonts w:cs="Simplified Arabic"/>
          <w:b/>
          <w:bCs/>
          <w:sz w:val="28"/>
          <w:szCs w:val="28"/>
          <w:rtl/>
          <w:lang w:bidi="ar-EG"/>
        </w:rPr>
      </w:pPr>
      <w:r>
        <w:rPr>
          <w:rFonts w:cs="Simplified Arabic"/>
          <w:b/>
          <w:bCs/>
          <w:sz w:val="28"/>
          <w:szCs w:val="28"/>
          <w:rtl/>
          <w:lang w:bidi="ar-EG"/>
        </w:rPr>
        <w:br w:type="page"/>
      </w:r>
    </w:p>
    <w:p w:rsidR="009676A8" w:rsidRDefault="009676A8" w:rsidP="009676A8">
      <w:pPr>
        <w:jc w:val="center"/>
        <w:rPr>
          <w:rFonts w:cs="Simplified Arabic"/>
          <w:b/>
          <w:bCs/>
          <w:sz w:val="28"/>
          <w:szCs w:val="28"/>
          <w:rtl/>
          <w:lang w:bidi="ar-EG"/>
        </w:rPr>
      </w:pPr>
      <w:r w:rsidRPr="009676A8">
        <w:rPr>
          <w:rFonts w:cs="Monotype Koufi" w:hint="eastAsia"/>
          <w:b/>
          <w:bCs/>
          <w:sz w:val="36"/>
          <w:szCs w:val="36"/>
          <w:u w:val="single"/>
          <w:rtl/>
        </w:rPr>
        <w:lastRenderedPageBreak/>
        <w:t>الزيارات</w:t>
      </w:r>
    </w:p>
    <w:p w:rsidR="009676A8" w:rsidRDefault="009676A8" w:rsidP="009676A8">
      <w:pPr>
        <w:jc w:val="lowKashida"/>
        <w:rPr>
          <w:rFonts w:cs="Simplified Arabic"/>
          <w:b/>
          <w:bCs/>
          <w:sz w:val="28"/>
          <w:szCs w:val="28"/>
          <w:rtl/>
          <w:lang w:bidi="ar-EG"/>
        </w:rPr>
      </w:pPr>
    </w:p>
    <w:p w:rsidR="009676A8" w:rsidRPr="009676A8" w:rsidRDefault="009676A8" w:rsidP="009676A8">
      <w:pPr>
        <w:jc w:val="lowKashida"/>
        <w:rPr>
          <w:rFonts w:cs="Simplified Arabic"/>
          <w:b/>
          <w:bCs/>
          <w:sz w:val="28"/>
          <w:szCs w:val="28"/>
          <w:lang w:bidi="ar-EG"/>
        </w:rPr>
      </w:pPr>
      <w:r w:rsidRPr="009676A8">
        <w:rPr>
          <w:rFonts w:cs="Simplified Arabic"/>
          <w:b/>
          <w:bCs/>
          <w:sz w:val="28"/>
          <w:szCs w:val="28"/>
          <w:rtl/>
          <w:lang w:bidi="ar-EG"/>
        </w:rPr>
        <w:t>تتطلب جميع أنواع الزيارات العديد من أنواع التخطيط و التنظيم، وذلك وف</w:t>
      </w:r>
      <w:r>
        <w:rPr>
          <w:rFonts w:cs="Simplified Arabic"/>
          <w:b/>
          <w:bCs/>
          <w:sz w:val="28"/>
          <w:szCs w:val="28"/>
          <w:rtl/>
          <w:lang w:bidi="ar-EG"/>
        </w:rPr>
        <w:t xml:space="preserve">قا لنوع الزيارة </w:t>
      </w:r>
      <w:r>
        <w:rPr>
          <w:rFonts w:cs="Simplified Arabic" w:hint="cs"/>
          <w:b/>
          <w:bCs/>
          <w:sz w:val="28"/>
          <w:szCs w:val="28"/>
          <w:rtl/>
          <w:lang w:bidi="ar-EG"/>
        </w:rPr>
        <w:br/>
      </w:r>
      <w:r>
        <w:rPr>
          <w:rFonts w:cs="Simplified Arabic"/>
          <w:b/>
          <w:bCs/>
          <w:sz w:val="28"/>
          <w:szCs w:val="28"/>
          <w:rtl/>
          <w:lang w:bidi="ar-EG"/>
        </w:rPr>
        <w:t>و وضع الزائر. و</w:t>
      </w:r>
      <w:r w:rsidRPr="009676A8">
        <w:rPr>
          <w:rFonts w:cs="Simplified Arabic"/>
          <w:b/>
          <w:bCs/>
          <w:sz w:val="28"/>
          <w:szCs w:val="28"/>
          <w:rtl/>
          <w:lang w:bidi="ar-EG"/>
        </w:rPr>
        <w:t>الحصول على جميع المعلومات الصحيحة لنجاح الزيارة يعد أحد أهم الأدوار الأساسية للعلاقات العامة، سواء أكانت الزيارة من أجل عميل ما أو المؤسسة نفسها. يمكن أن تؤدي الزيارة الناجحة الى نتائج مبهرة لسمعة و صورة المؤسسة المعينة عن طريق وضعها بقوة امام الجمهور و منحها مكانه متميزة. و تعمل الزيارة على رفع سمعة المؤسسة إذ نجحت و تعمل على تدميرها إذا حدث العكس.</w:t>
      </w:r>
    </w:p>
    <w:p w:rsidR="009676A8" w:rsidRPr="009676A8" w:rsidRDefault="009676A8" w:rsidP="009676A8">
      <w:pPr>
        <w:jc w:val="lowKashida"/>
        <w:rPr>
          <w:rFonts w:cs="Simplified Arabic"/>
          <w:b/>
          <w:bCs/>
          <w:sz w:val="28"/>
          <w:szCs w:val="28"/>
          <w:rtl/>
          <w:lang w:bidi="ar-EG"/>
        </w:rPr>
      </w:pPr>
      <w:r w:rsidRPr="009676A8">
        <w:rPr>
          <w:rFonts w:cs="Simplified Arabic"/>
          <w:b/>
          <w:bCs/>
          <w:sz w:val="28"/>
          <w:szCs w:val="28"/>
          <w:rtl/>
          <w:lang w:bidi="ar-EG"/>
        </w:rPr>
        <w:t>إذا كان الضيف الشرف شخصية مهمة جدا مثل أحد الساسة أو الشخصيات البارزة، فيجب أن يتم وضع بعض الاعتبارات الخاصة للتعامل مع مثل هذه الزيارات.</w:t>
      </w:r>
    </w:p>
    <w:p w:rsidR="009676A8" w:rsidRPr="009676A8" w:rsidRDefault="009676A8" w:rsidP="009676A8">
      <w:pPr>
        <w:jc w:val="lowKashida"/>
        <w:rPr>
          <w:rFonts w:cs="Simplified Arabic"/>
          <w:b/>
          <w:bCs/>
          <w:sz w:val="28"/>
          <w:szCs w:val="28"/>
          <w:rtl/>
          <w:lang w:bidi="ar-EG"/>
        </w:rPr>
      </w:pPr>
      <w:r w:rsidRPr="009676A8">
        <w:rPr>
          <w:rFonts w:cs="Simplified Arabic"/>
          <w:b/>
          <w:bCs/>
          <w:sz w:val="28"/>
          <w:szCs w:val="28"/>
          <w:rtl/>
          <w:lang w:bidi="ar-EG"/>
        </w:rPr>
        <w:t>تنطبق بعض القواعد العامة على جميع أنواع الزيارات، مع بعض التفاصيل المختلفة اعتمادا على ظروف المحيطة سوف تحتاج ـــ قبل أية زيارة ــ إلى تجميع أكبر قدر ممكن من المعلومات بحيث يمكنك بدء عملية التخطيط للزيارة.</w:t>
      </w:r>
    </w:p>
    <w:p w:rsidR="009676A8" w:rsidRDefault="009676A8" w:rsidP="009676A8">
      <w:pPr>
        <w:jc w:val="lowKashida"/>
        <w:rPr>
          <w:rFonts w:cs="Simplified Arabic"/>
          <w:b/>
          <w:bCs/>
          <w:color w:val="FF0000"/>
          <w:sz w:val="32"/>
          <w:szCs w:val="32"/>
          <w:rtl/>
          <w:lang w:bidi="ar-EG"/>
        </w:rPr>
      </w:pPr>
    </w:p>
    <w:p w:rsidR="009676A8" w:rsidRPr="009676A8" w:rsidRDefault="009676A8" w:rsidP="009676A8">
      <w:pPr>
        <w:jc w:val="lowKashida"/>
        <w:rPr>
          <w:rFonts w:cs="Simplified Arabic"/>
          <w:b/>
          <w:bCs/>
          <w:color w:val="FF0000"/>
          <w:sz w:val="32"/>
          <w:szCs w:val="32"/>
          <w:u w:val="single"/>
          <w:rtl/>
          <w:lang w:bidi="ar-EG"/>
        </w:rPr>
      </w:pPr>
      <w:r w:rsidRPr="009676A8">
        <w:rPr>
          <w:rFonts w:cs="Simplified Arabic"/>
          <w:b/>
          <w:bCs/>
          <w:color w:val="FF0000"/>
          <w:sz w:val="32"/>
          <w:szCs w:val="32"/>
          <w:u w:val="single"/>
          <w:rtl/>
          <w:lang w:bidi="ar-EG"/>
        </w:rPr>
        <w:t>زيارات الشخصيات المهمة جداً</w:t>
      </w:r>
      <w:r w:rsidRPr="009676A8">
        <w:rPr>
          <w:rFonts w:cs="Simplified Arabic" w:hint="cs"/>
          <w:b/>
          <w:bCs/>
          <w:color w:val="FF0000"/>
          <w:sz w:val="32"/>
          <w:szCs w:val="32"/>
          <w:u w:val="single"/>
          <w:rtl/>
          <w:lang w:bidi="ar-EG"/>
        </w:rPr>
        <w:t xml:space="preserve"> :</w:t>
      </w:r>
    </w:p>
    <w:p w:rsidR="009676A8" w:rsidRPr="009676A8" w:rsidRDefault="009676A8" w:rsidP="009676A8">
      <w:pPr>
        <w:jc w:val="lowKashida"/>
        <w:rPr>
          <w:rFonts w:cs="Simplified Arabic"/>
          <w:b/>
          <w:bCs/>
          <w:sz w:val="28"/>
          <w:szCs w:val="28"/>
          <w:rtl/>
          <w:lang w:bidi="ar-EG"/>
        </w:rPr>
      </w:pPr>
      <w:r w:rsidRPr="009676A8">
        <w:rPr>
          <w:rFonts w:cs="Simplified Arabic"/>
          <w:b/>
          <w:bCs/>
          <w:sz w:val="28"/>
          <w:szCs w:val="28"/>
          <w:rtl/>
          <w:lang w:bidi="ar-EG"/>
        </w:rPr>
        <w:t xml:space="preserve">ثمة سمتان مميزتان لزيارة الشخصيات المهمة للغاية تتمثلان في الجدول الزمني الذي يجب الالتزام به و إجراءات الأمن الضرورية و احيانا، سيكون هناك ايضا بشكل لا يمكن تجاهله. مستوى من البروتوكول يجب الحفاظ عليه . لابد ان تضع في الحسبان بعض المسائل الاخرى مثل الشخص الذي سيقوم بتحية هذه الشخصية المهمة، وكيفية توجيه الحديث عن الزائر ، </w:t>
      </w:r>
      <w:r>
        <w:rPr>
          <w:rFonts w:cs="Simplified Arabic" w:hint="cs"/>
          <w:b/>
          <w:bCs/>
          <w:sz w:val="28"/>
          <w:szCs w:val="28"/>
          <w:rtl/>
          <w:lang w:bidi="ar-EG"/>
        </w:rPr>
        <w:br/>
      </w:r>
      <w:r>
        <w:rPr>
          <w:rFonts w:cs="Simplified Arabic"/>
          <w:b/>
          <w:bCs/>
          <w:sz w:val="28"/>
          <w:szCs w:val="28"/>
          <w:rtl/>
          <w:lang w:bidi="ar-EG"/>
        </w:rPr>
        <w:t>و</w:t>
      </w:r>
      <w:r w:rsidRPr="009676A8">
        <w:rPr>
          <w:rFonts w:cs="Simplified Arabic"/>
          <w:b/>
          <w:bCs/>
          <w:sz w:val="28"/>
          <w:szCs w:val="28"/>
          <w:rtl/>
          <w:lang w:bidi="ar-EG"/>
        </w:rPr>
        <w:t>الاسبقية و الصدارة في ال</w:t>
      </w:r>
      <w:r>
        <w:rPr>
          <w:rFonts w:cs="Simplified Arabic"/>
          <w:b/>
          <w:bCs/>
          <w:sz w:val="28"/>
          <w:szCs w:val="28"/>
          <w:rtl/>
          <w:lang w:bidi="ar-EG"/>
        </w:rPr>
        <w:t xml:space="preserve">سير و غيرها من الامور المشابهة </w:t>
      </w:r>
      <w:r w:rsidRPr="009676A8">
        <w:rPr>
          <w:rFonts w:cs="Simplified Arabic"/>
          <w:b/>
          <w:bCs/>
          <w:sz w:val="28"/>
          <w:szCs w:val="28"/>
          <w:rtl/>
          <w:lang w:bidi="ar-EG"/>
        </w:rPr>
        <w:t>.</w:t>
      </w:r>
    </w:p>
    <w:p w:rsidR="009676A8" w:rsidRDefault="009676A8" w:rsidP="009676A8">
      <w:pPr>
        <w:jc w:val="lowKashida"/>
        <w:rPr>
          <w:rFonts w:cs="Simplified Arabic"/>
          <w:b/>
          <w:bCs/>
          <w:sz w:val="28"/>
          <w:szCs w:val="28"/>
          <w:rtl/>
          <w:lang w:bidi="ar-EG"/>
        </w:rPr>
      </w:pPr>
    </w:p>
    <w:p w:rsidR="00520AEA" w:rsidRDefault="00520AEA" w:rsidP="00520AEA">
      <w:pPr>
        <w:jc w:val="lowKashida"/>
        <w:rPr>
          <w:rFonts w:cs="Simplified Arabic"/>
          <w:b/>
          <w:bCs/>
          <w:color w:val="FF0000"/>
          <w:sz w:val="32"/>
          <w:szCs w:val="32"/>
          <w:u w:val="single"/>
          <w:rtl/>
          <w:lang w:bidi="ar-EG"/>
        </w:rPr>
      </w:pPr>
    </w:p>
    <w:p w:rsidR="00520AEA" w:rsidRPr="00520AEA" w:rsidRDefault="00520AEA" w:rsidP="00520AEA">
      <w:pPr>
        <w:jc w:val="lowKashida"/>
        <w:rPr>
          <w:rFonts w:cs="Simplified Arabic"/>
          <w:b/>
          <w:bCs/>
          <w:color w:val="FF0000"/>
          <w:sz w:val="32"/>
          <w:szCs w:val="32"/>
          <w:u w:val="single"/>
          <w:rtl/>
          <w:lang w:bidi="ar-EG"/>
        </w:rPr>
      </w:pPr>
      <w:r w:rsidRPr="00520AEA">
        <w:rPr>
          <w:rFonts w:cs="Simplified Arabic"/>
          <w:b/>
          <w:bCs/>
          <w:color w:val="FF0000"/>
          <w:sz w:val="32"/>
          <w:szCs w:val="32"/>
          <w:u w:val="single"/>
          <w:rtl/>
          <w:lang w:bidi="ar-EG"/>
        </w:rPr>
        <w:lastRenderedPageBreak/>
        <w:t>الزيارات الرئاسية</w:t>
      </w:r>
    </w:p>
    <w:p w:rsidR="00520AEA" w:rsidRPr="00520AEA" w:rsidRDefault="00520AEA" w:rsidP="00520AEA">
      <w:pPr>
        <w:jc w:val="lowKashida"/>
        <w:rPr>
          <w:rFonts w:cs="Simplified Arabic"/>
          <w:b/>
          <w:bCs/>
          <w:sz w:val="28"/>
          <w:szCs w:val="28"/>
          <w:rtl/>
          <w:lang w:bidi="ar-EG"/>
        </w:rPr>
      </w:pPr>
      <w:r w:rsidRPr="00520AEA">
        <w:rPr>
          <w:rFonts w:cs="Simplified Arabic"/>
          <w:b/>
          <w:bCs/>
          <w:sz w:val="28"/>
          <w:szCs w:val="28"/>
          <w:rtl/>
          <w:lang w:bidi="ar-EG"/>
        </w:rPr>
        <w:t>يكون توفير الامن في العادة و الاعتبار الرئيسي، و ستكون هناك بعض المؤسسات المضيفة التي يجب ان تناقش معها الدور الذي ستقوم به هذه</w:t>
      </w:r>
      <w:r w:rsidR="00BF4161">
        <w:rPr>
          <w:rFonts w:cs="Simplified Arabic"/>
          <w:b/>
          <w:bCs/>
          <w:sz w:val="28"/>
          <w:szCs w:val="28"/>
          <w:rtl/>
          <w:lang w:bidi="ar-EG"/>
        </w:rPr>
        <w:t xml:space="preserve"> المؤسسات في الزيارة</w:t>
      </w:r>
      <w:r w:rsidR="00BF4161">
        <w:rPr>
          <w:rFonts w:cs="Simplified Arabic" w:hint="cs"/>
          <w:b/>
          <w:bCs/>
          <w:sz w:val="28"/>
          <w:szCs w:val="28"/>
          <w:rtl/>
          <w:lang w:bidi="ar-EG"/>
        </w:rPr>
        <w:t xml:space="preserve"> .</w:t>
      </w:r>
    </w:p>
    <w:p w:rsidR="005345C4" w:rsidRDefault="005345C4">
      <w:pPr>
        <w:bidi w:val="0"/>
        <w:rPr>
          <w:rFonts w:cs="Simplified Arabic"/>
          <w:b/>
          <w:bCs/>
          <w:sz w:val="28"/>
          <w:szCs w:val="28"/>
          <w:rtl/>
          <w:lang w:bidi="ar-EG"/>
        </w:rPr>
      </w:pPr>
      <w:r>
        <w:rPr>
          <w:rFonts w:cs="Simplified Arabic"/>
          <w:b/>
          <w:bCs/>
          <w:sz w:val="28"/>
          <w:szCs w:val="28"/>
          <w:rtl/>
          <w:lang w:bidi="ar-EG"/>
        </w:rPr>
        <w:br w:type="page"/>
      </w:r>
    </w:p>
    <w:p w:rsidR="00520AEA" w:rsidRPr="00B12ED3" w:rsidRDefault="005345C4" w:rsidP="00B12ED3">
      <w:pPr>
        <w:jc w:val="center"/>
        <w:rPr>
          <w:rFonts w:cs="Monotype Koufi"/>
          <w:b/>
          <w:bCs/>
          <w:sz w:val="36"/>
          <w:szCs w:val="36"/>
          <w:u w:val="single"/>
          <w:rtl/>
        </w:rPr>
      </w:pPr>
      <w:r w:rsidRPr="00B12ED3">
        <w:rPr>
          <w:rFonts w:cs="Monotype Koufi" w:hint="cs"/>
          <w:b/>
          <w:bCs/>
          <w:sz w:val="36"/>
          <w:szCs w:val="36"/>
          <w:u w:val="single"/>
          <w:rtl/>
        </w:rPr>
        <w:lastRenderedPageBreak/>
        <w:t>إدارة الأزمات</w:t>
      </w:r>
    </w:p>
    <w:p w:rsidR="005345C4" w:rsidRDefault="005345C4" w:rsidP="005345C4">
      <w:pPr>
        <w:jc w:val="lowKashida"/>
        <w:rPr>
          <w:rFonts w:cs="Simplified Arabic"/>
          <w:b/>
          <w:bCs/>
          <w:sz w:val="28"/>
          <w:szCs w:val="28"/>
          <w:rtl/>
          <w:lang w:bidi="ar-EG"/>
        </w:rPr>
      </w:pPr>
    </w:p>
    <w:p w:rsidR="005345C4" w:rsidRPr="005345C4" w:rsidRDefault="005345C4" w:rsidP="005345C4">
      <w:pPr>
        <w:jc w:val="lowKashida"/>
        <w:rPr>
          <w:rFonts w:cs="Simplified Arabic"/>
          <w:b/>
          <w:bCs/>
          <w:sz w:val="28"/>
          <w:szCs w:val="28"/>
          <w:lang w:bidi="ar-EG"/>
        </w:rPr>
      </w:pPr>
      <w:r w:rsidRPr="005345C4">
        <w:rPr>
          <w:rFonts w:cs="Simplified Arabic"/>
          <w:b/>
          <w:bCs/>
          <w:sz w:val="28"/>
          <w:szCs w:val="28"/>
          <w:rtl/>
          <w:lang w:bidi="ar-EG"/>
        </w:rPr>
        <w:t>تعتبر إدارة الأزمات شكل من أشكال الإدارة العامة التي كانت حتى وقت قريب غير معروفة بشكل كبير أو حتى لم يتم التفكير بها. إلا أنه في الأعوام الأخيرة، أدى عدد و حجم الكوارث في العالم إلى التركيز على الحاجة إلى شكل من أشكال العلاقات العامة و الذي قد يساعد المؤسسة في التغلب على الأزمة ببعض المصداقية. و يلقي هذا لأفصل نظرة على سريعة على جوانب الأزمات و كيفية التخبط للتغلب عليه و التخلص منها، مع توفير قائمة بالأشياء التي يجب و ضعها في الاعتبار عندما تمر المؤسسات بمثل هذه ا</w:t>
      </w:r>
      <w:r>
        <w:rPr>
          <w:rFonts w:cs="Simplified Arabic"/>
          <w:b/>
          <w:bCs/>
          <w:sz w:val="28"/>
          <w:szCs w:val="28"/>
          <w:rtl/>
          <w:lang w:bidi="ar-EG"/>
        </w:rPr>
        <w:t xml:space="preserve">لأزمات </w:t>
      </w:r>
      <w:r w:rsidR="00B12ED3">
        <w:rPr>
          <w:rFonts w:cs="Simplified Arabic" w:hint="cs"/>
          <w:b/>
          <w:bCs/>
          <w:sz w:val="28"/>
          <w:szCs w:val="28"/>
          <w:rtl/>
          <w:lang w:bidi="ar-EG"/>
        </w:rPr>
        <w:t>.</w:t>
      </w:r>
    </w:p>
    <w:p w:rsidR="005345C4" w:rsidRPr="005345C4" w:rsidRDefault="005345C4" w:rsidP="005345C4">
      <w:pPr>
        <w:jc w:val="lowKashida"/>
        <w:rPr>
          <w:rFonts w:cs="Simplified Arabic"/>
          <w:b/>
          <w:bCs/>
          <w:sz w:val="28"/>
          <w:szCs w:val="28"/>
          <w:rtl/>
          <w:lang w:bidi="ar-EG"/>
        </w:rPr>
      </w:pPr>
      <w:r w:rsidRPr="005345C4">
        <w:rPr>
          <w:rFonts w:cs="Simplified Arabic"/>
          <w:b/>
          <w:bCs/>
          <w:sz w:val="28"/>
          <w:szCs w:val="28"/>
          <w:rtl/>
          <w:lang w:bidi="ar-EG"/>
        </w:rPr>
        <w:t>و يمكن أن يكون لغالب التخطيط و إدارة الأزمات تأثير مدمر على صورة المؤسسة إحدى الهيئات الحكومية أم مؤسسة دولية أم شركات صغيرة. ليس معنى أن المؤسسة ما لا تعمل في نشاط "مرتفع المخاطر" أنه لن توجد أبداً لحظات ستواجه فيها المؤسسة حالة طوارئ من أي نوع. فمن الضروري دائما لمواجهة مثل هذه اللحظة.</w:t>
      </w:r>
    </w:p>
    <w:p w:rsidR="00B12ED3" w:rsidRDefault="00B12ED3" w:rsidP="005345C4">
      <w:pPr>
        <w:jc w:val="lowKashida"/>
        <w:rPr>
          <w:rFonts w:cs="Simplified Arabic"/>
          <w:b/>
          <w:bCs/>
          <w:sz w:val="28"/>
          <w:szCs w:val="28"/>
          <w:rtl/>
          <w:lang w:bidi="ar-EG"/>
        </w:rPr>
      </w:pPr>
    </w:p>
    <w:p w:rsidR="005345C4" w:rsidRPr="009050B8" w:rsidRDefault="005345C4" w:rsidP="005345C4">
      <w:pPr>
        <w:jc w:val="lowKashida"/>
        <w:rPr>
          <w:rFonts w:cs="Simplified Arabic"/>
          <w:b/>
          <w:bCs/>
          <w:color w:val="FF0000"/>
          <w:sz w:val="32"/>
          <w:szCs w:val="32"/>
          <w:u w:val="single"/>
          <w:rtl/>
          <w:lang w:bidi="ar-EG"/>
        </w:rPr>
      </w:pPr>
      <w:r w:rsidRPr="009050B8">
        <w:rPr>
          <w:rFonts w:cs="Simplified Arabic"/>
          <w:b/>
          <w:bCs/>
          <w:color w:val="FF0000"/>
          <w:sz w:val="32"/>
          <w:szCs w:val="32"/>
          <w:u w:val="single"/>
          <w:rtl/>
          <w:lang w:bidi="ar-EG"/>
        </w:rPr>
        <w:t>ما المقصود بإدارة الأزمات؟</w:t>
      </w:r>
    </w:p>
    <w:p w:rsidR="005345C4" w:rsidRPr="005345C4" w:rsidRDefault="005345C4" w:rsidP="005345C4">
      <w:pPr>
        <w:jc w:val="lowKashida"/>
        <w:rPr>
          <w:rFonts w:cs="Simplified Arabic"/>
          <w:b/>
          <w:bCs/>
          <w:sz w:val="28"/>
          <w:szCs w:val="28"/>
          <w:rtl/>
          <w:lang w:bidi="ar-EG"/>
        </w:rPr>
      </w:pPr>
      <w:r w:rsidRPr="005345C4">
        <w:rPr>
          <w:rFonts w:cs="Simplified Arabic"/>
          <w:b/>
          <w:bCs/>
          <w:sz w:val="28"/>
          <w:szCs w:val="28"/>
          <w:rtl/>
          <w:lang w:bidi="ar-EG"/>
        </w:rPr>
        <w:t>إدارة الأزمات هي القدرة على التكيف مع حالات الطوارئ التي قد تنشأ بطريقة تمكن المؤسسة من تجنب حالة أقصى قدر من الضرر الذي يمكن أن يحدث ــ اياً كانت الظروف.</w:t>
      </w:r>
    </w:p>
    <w:p w:rsidR="005345C4" w:rsidRPr="005345C4" w:rsidRDefault="009050B8" w:rsidP="005345C4">
      <w:pPr>
        <w:jc w:val="lowKashida"/>
        <w:rPr>
          <w:rFonts w:cs="Simplified Arabic"/>
          <w:b/>
          <w:bCs/>
          <w:sz w:val="28"/>
          <w:szCs w:val="28"/>
          <w:rtl/>
          <w:lang w:bidi="ar-EG"/>
        </w:rPr>
      </w:pPr>
      <w:r>
        <w:rPr>
          <w:rFonts w:cs="Simplified Arabic"/>
          <w:b/>
          <w:bCs/>
          <w:sz w:val="28"/>
          <w:szCs w:val="28"/>
          <w:rtl/>
          <w:lang w:bidi="ar-EG"/>
        </w:rPr>
        <w:t>و</w:t>
      </w:r>
      <w:r w:rsidR="005345C4" w:rsidRPr="005345C4">
        <w:rPr>
          <w:rFonts w:cs="Simplified Arabic"/>
          <w:b/>
          <w:bCs/>
          <w:sz w:val="28"/>
          <w:szCs w:val="28"/>
          <w:rtl/>
          <w:lang w:bidi="ar-EG"/>
        </w:rPr>
        <w:t xml:space="preserve">يجب على أية مؤسسة يكون من سوء حظها أنها تواجه موقفاً طارئاً من أي نوع أن تكون قادرة على فقط على التغلب على مثل هذه الأزمة و أن تظهر للجميع قدرتها على ذلك. </w:t>
      </w:r>
      <w:r>
        <w:rPr>
          <w:rFonts w:cs="Simplified Arabic" w:hint="cs"/>
          <w:b/>
          <w:bCs/>
          <w:sz w:val="28"/>
          <w:szCs w:val="28"/>
          <w:rtl/>
          <w:lang w:bidi="ar-EG"/>
        </w:rPr>
        <w:br/>
      </w:r>
      <w:r>
        <w:rPr>
          <w:rFonts w:cs="Simplified Arabic"/>
          <w:b/>
          <w:bCs/>
          <w:sz w:val="28"/>
          <w:szCs w:val="28"/>
          <w:rtl/>
          <w:lang w:bidi="ar-EG"/>
        </w:rPr>
        <w:t>و</w:t>
      </w:r>
      <w:r w:rsidR="005345C4" w:rsidRPr="005345C4">
        <w:rPr>
          <w:rFonts w:cs="Simplified Arabic"/>
          <w:b/>
          <w:bCs/>
          <w:sz w:val="28"/>
          <w:szCs w:val="28"/>
          <w:rtl/>
          <w:lang w:bidi="ar-EG"/>
        </w:rPr>
        <w:t xml:space="preserve">إلا فسيؤثر ذلك كل من صورتها و مصداقيتها، ليس فقط بين العاملين بها </w:t>
      </w:r>
      <w:r>
        <w:rPr>
          <w:rFonts w:cs="Simplified Arabic"/>
          <w:b/>
          <w:bCs/>
          <w:sz w:val="28"/>
          <w:szCs w:val="28"/>
          <w:rtl/>
          <w:lang w:bidi="ar-EG"/>
        </w:rPr>
        <w:t>و</w:t>
      </w:r>
      <w:r w:rsidR="005345C4" w:rsidRPr="005345C4">
        <w:rPr>
          <w:rFonts w:cs="Simplified Arabic"/>
          <w:b/>
          <w:bCs/>
          <w:sz w:val="28"/>
          <w:szCs w:val="28"/>
          <w:rtl/>
          <w:lang w:bidi="ar-EG"/>
        </w:rPr>
        <w:t xml:space="preserve">لكن </w:t>
      </w:r>
      <w:r>
        <w:rPr>
          <w:rFonts w:cs="Simplified Arabic" w:hint="cs"/>
          <w:b/>
          <w:bCs/>
          <w:sz w:val="28"/>
          <w:szCs w:val="28"/>
          <w:rtl/>
          <w:lang w:bidi="ar-EG"/>
        </w:rPr>
        <w:br/>
      </w:r>
      <w:r w:rsidR="005345C4" w:rsidRPr="005345C4">
        <w:rPr>
          <w:rFonts w:cs="Simplified Arabic"/>
          <w:b/>
          <w:bCs/>
          <w:sz w:val="28"/>
          <w:szCs w:val="28"/>
          <w:rtl/>
          <w:lang w:bidi="ar-EG"/>
        </w:rPr>
        <w:t>أيضا أمام الجمهور.</w:t>
      </w:r>
    </w:p>
    <w:p w:rsidR="005345C4" w:rsidRDefault="005345C4">
      <w:pPr>
        <w:bidi w:val="0"/>
        <w:rPr>
          <w:rFonts w:cs="Simplified Arabic"/>
          <w:b/>
          <w:bCs/>
          <w:sz w:val="28"/>
          <w:szCs w:val="28"/>
          <w:rtl/>
          <w:lang w:bidi="ar-EG"/>
        </w:rPr>
      </w:pPr>
      <w:r>
        <w:rPr>
          <w:rFonts w:cs="Simplified Arabic"/>
          <w:b/>
          <w:bCs/>
          <w:sz w:val="28"/>
          <w:szCs w:val="28"/>
          <w:rtl/>
          <w:lang w:bidi="ar-EG"/>
        </w:rPr>
        <w:br w:type="page"/>
      </w:r>
    </w:p>
    <w:p w:rsidR="005345C4" w:rsidRPr="00D871F2" w:rsidRDefault="005345C4" w:rsidP="005345C4">
      <w:pPr>
        <w:jc w:val="lowKashida"/>
        <w:rPr>
          <w:rFonts w:cs="Simplified Arabic"/>
          <w:b/>
          <w:bCs/>
          <w:color w:val="FF0000"/>
          <w:sz w:val="32"/>
          <w:szCs w:val="32"/>
          <w:u w:val="single"/>
          <w:lang w:bidi="ar-EG"/>
        </w:rPr>
      </w:pPr>
      <w:r w:rsidRPr="00D871F2">
        <w:rPr>
          <w:rFonts w:cs="Simplified Arabic"/>
          <w:b/>
          <w:bCs/>
          <w:color w:val="FF0000"/>
          <w:sz w:val="32"/>
          <w:szCs w:val="32"/>
          <w:u w:val="single"/>
          <w:rtl/>
          <w:lang w:bidi="ar-EG"/>
        </w:rPr>
        <w:lastRenderedPageBreak/>
        <w:t>كيفية التغلب على الأزمات</w:t>
      </w:r>
    </w:p>
    <w:p w:rsidR="005345C4" w:rsidRPr="005345C4" w:rsidRDefault="005345C4" w:rsidP="005345C4">
      <w:pPr>
        <w:jc w:val="lowKashida"/>
        <w:rPr>
          <w:rFonts w:cs="Simplified Arabic"/>
          <w:b/>
          <w:bCs/>
          <w:sz w:val="28"/>
          <w:szCs w:val="28"/>
          <w:rtl/>
          <w:lang w:bidi="ar-EG"/>
        </w:rPr>
      </w:pPr>
      <w:r w:rsidRPr="005345C4">
        <w:rPr>
          <w:rFonts w:cs="Simplified Arabic"/>
          <w:b/>
          <w:bCs/>
          <w:sz w:val="28"/>
          <w:szCs w:val="28"/>
          <w:rtl/>
          <w:lang w:bidi="ar-EG"/>
        </w:rPr>
        <w:t>عادةً ما يكون رد الفعل الأول تجاه إحدى الأزمات هو الفزع المتبوع بالارتباك. تكون المراحل الأولى من أية أزمة مراحل بداية فوضى، فتبدوا المعلومات غامضة أو غير موجودة على الإطلاق. و تتطاير الشائعات من قبل وسائل الإعلام التي تبحث عن قصة جيدة. إذا نتج الحادث عن وقوع الكثير من المشكلات حيث محاولة العثور على مفقودين و إبلاغ الأصدقاء و الأقارب.</w:t>
      </w:r>
    </w:p>
    <w:p w:rsidR="005345C4" w:rsidRPr="005345C4" w:rsidRDefault="005345C4" w:rsidP="005345C4">
      <w:pPr>
        <w:jc w:val="lowKashida"/>
        <w:rPr>
          <w:rFonts w:cs="Simplified Arabic"/>
          <w:b/>
          <w:bCs/>
          <w:sz w:val="28"/>
          <w:szCs w:val="28"/>
          <w:rtl/>
          <w:lang w:bidi="ar-EG"/>
        </w:rPr>
      </w:pPr>
      <w:r w:rsidRPr="005345C4">
        <w:rPr>
          <w:rFonts w:cs="Simplified Arabic"/>
          <w:b/>
          <w:bCs/>
          <w:sz w:val="28"/>
          <w:szCs w:val="28"/>
          <w:rtl/>
          <w:lang w:bidi="ar-EG"/>
        </w:rPr>
        <w:t>في مثل هذه المواقف، يكون هناك كم هائل و متنوع من التفاصيل التي يجب التعامل معها بسرعة و هدوء و فاعلية. و لكن يجب أن يتم التغلب على مثل هذه الأزمات؟ إن معرفة الطريقة التي يمكن من خلالها أن يتم معالجة الأزمة بشكل جيد هي العامل الأساسي للتغلب على هذه الأزمة نهائياً. و يمكن التعامل مع هذه الأزمة بطريقة تحولها إلى صالحك و بأقل قدر ممكن من الخسائر.</w:t>
      </w:r>
    </w:p>
    <w:p w:rsidR="005345C4" w:rsidRPr="005345C4" w:rsidRDefault="005345C4" w:rsidP="005345C4">
      <w:pPr>
        <w:jc w:val="lowKashida"/>
        <w:rPr>
          <w:rFonts w:cs="Simplified Arabic"/>
          <w:b/>
          <w:bCs/>
          <w:sz w:val="28"/>
          <w:szCs w:val="28"/>
          <w:rtl/>
          <w:lang w:bidi="ar-EG"/>
        </w:rPr>
      </w:pPr>
      <w:r w:rsidRPr="005345C4">
        <w:rPr>
          <w:rFonts w:cs="Simplified Arabic"/>
          <w:b/>
          <w:bCs/>
          <w:sz w:val="28"/>
          <w:szCs w:val="28"/>
          <w:rtl/>
          <w:lang w:bidi="ar-EG"/>
        </w:rPr>
        <w:t>فيما يلي بعض القواعد الأساسية التي تنطبق على جميع أشكال الأزمات، و إذا قمت بإتباع هذه القواعد. فإنك ستكون على أتم استعداد للتغلب على مثل هذه المواقف. و من الطبيعي أن تختلف التفاصيل من موقف لأخر. و لكن المبادئ كما هي. و تعد هذه المبادئ بمثابة البنية التحتية أو الهيكل الأساسي لإدارة الأزمات.</w:t>
      </w:r>
    </w:p>
    <w:p w:rsidR="005345C4" w:rsidRPr="002F5107" w:rsidRDefault="005345C4" w:rsidP="002F5107">
      <w:pPr>
        <w:pStyle w:val="ListParagraph"/>
        <w:numPr>
          <w:ilvl w:val="0"/>
          <w:numId w:val="26"/>
        </w:numPr>
        <w:jc w:val="lowKashida"/>
        <w:rPr>
          <w:rFonts w:cs="Simplified Arabic"/>
          <w:b/>
          <w:bCs/>
          <w:color w:val="FF0000"/>
          <w:sz w:val="32"/>
          <w:szCs w:val="32"/>
          <w:rtl/>
          <w:lang w:bidi="ar-EG"/>
        </w:rPr>
      </w:pPr>
      <w:r w:rsidRPr="002F5107">
        <w:rPr>
          <w:rFonts w:cs="Simplified Arabic"/>
          <w:b/>
          <w:bCs/>
          <w:color w:val="FF0000"/>
          <w:sz w:val="32"/>
          <w:szCs w:val="32"/>
          <w:rtl/>
          <w:lang w:bidi="ar-EG"/>
        </w:rPr>
        <w:t>التقييم</w:t>
      </w:r>
    </w:p>
    <w:p w:rsidR="005345C4" w:rsidRPr="002F5107" w:rsidRDefault="005345C4" w:rsidP="002F5107">
      <w:pPr>
        <w:pStyle w:val="ListParagraph"/>
        <w:numPr>
          <w:ilvl w:val="0"/>
          <w:numId w:val="26"/>
        </w:numPr>
        <w:jc w:val="lowKashida"/>
        <w:rPr>
          <w:rFonts w:cs="Simplified Arabic"/>
          <w:b/>
          <w:bCs/>
          <w:color w:val="FF0000"/>
          <w:sz w:val="32"/>
          <w:szCs w:val="32"/>
          <w:rtl/>
          <w:lang w:bidi="ar-EG"/>
        </w:rPr>
      </w:pPr>
      <w:r w:rsidRPr="002F5107">
        <w:rPr>
          <w:rFonts w:cs="Simplified Arabic"/>
          <w:b/>
          <w:bCs/>
          <w:color w:val="FF0000"/>
          <w:sz w:val="32"/>
          <w:szCs w:val="32"/>
          <w:rtl/>
          <w:lang w:bidi="ar-EG"/>
        </w:rPr>
        <w:t>التخطيط</w:t>
      </w:r>
    </w:p>
    <w:p w:rsidR="005345C4" w:rsidRPr="002F5107" w:rsidRDefault="005345C4" w:rsidP="002F5107">
      <w:pPr>
        <w:pStyle w:val="ListParagraph"/>
        <w:numPr>
          <w:ilvl w:val="0"/>
          <w:numId w:val="26"/>
        </w:numPr>
        <w:jc w:val="lowKashida"/>
        <w:rPr>
          <w:rFonts w:cs="Simplified Arabic"/>
          <w:b/>
          <w:bCs/>
          <w:color w:val="FF0000"/>
          <w:sz w:val="32"/>
          <w:szCs w:val="32"/>
          <w:lang w:bidi="ar-EG"/>
        </w:rPr>
      </w:pPr>
      <w:r w:rsidRPr="002F5107">
        <w:rPr>
          <w:rFonts w:cs="Simplified Arabic"/>
          <w:b/>
          <w:bCs/>
          <w:color w:val="FF0000"/>
          <w:sz w:val="32"/>
          <w:szCs w:val="32"/>
          <w:rtl/>
          <w:lang w:bidi="ar-EG"/>
        </w:rPr>
        <w:t>الإعداد</w:t>
      </w:r>
    </w:p>
    <w:p w:rsidR="005345C4" w:rsidRPr="002F5107" w:rsidRDefault="005345C4" w:rsidP="002F5107">
      <w:pPr>
        <w:pStyle w:val="ListParagraph"/>
        <w:numPr>
          <w:ilvl w:val="0"/>
          <w:numId w:val="26"/>
        </w:numPr>
        <w:jc w:val="lowKashida"/>
        <w:rPr>
          <w:rFonts w:cs="Simplified Arabic"/>
          <w:b/>
          <w:bCs/>
          <w:color w:val="FF0000"/>
          <w:sz w:val="32"/>
          <w:szCs w:val="32"/>
          <w:rtl/>
          <w:lang w:bidi="ar-EG"/>
        </w:rPr>
      </w:pPr>
      <w:r w:rsidRPr="002F5107">
        <w:rPr>
          <w:rFonts w:cs="Simplified Arabic"/>
          <w:b/>
          <w:bCs/>
          <w:color w:val="FF0000"/>
          <w:sz w:val="32"/>
          <w:szCs w:val="32"/>
          <w:rtl/>
          <w:lang w:bidi="ar-EG"/>
        </w:rPr>
        <w:t>التدريب</w:t>
      </w:r>
    </w:p>
    <w:p w:rsidR="005345C4" w:rsidRPr="002F5107" w:rsidRDefault="005345C4" w:rsidP="002F5107">
      <w:pPr>
        <w:pStyle w:val="ListParagraph"/>
        <w:numPr>
          <w:ilvl w:val="0"/>
          <w:numId w:val="26"/>
        </w:numPr>
        <w:jc w:val="lowKashida"/>
        <w:rPr>
          <w:rFonts w:cs="Simplified Arabic"/>
          <w:b/>
          <w:bCs/>
          <w:color w:val="FF0000"/>
          <w:sz w:val="32"/>
          <w:szCs w:val="32"/>
          <w:rtl/>
          <w:lang w:bidi="ar-EG"/>
        </w:rPr>
      </w:pPr>
      <w:r w:rsidRPr="002F5107">
        <w:rPr>
          <w:rFonts w:cs="Simplified Arabic"/>
          <w:b/>
          <w:bCs/>
          <w:color w:val="FF0000"/>
          <w:sz w:val="32"/>
          <w:szCs w:val="32"/>
          <w:rtl/>
          <w:lang w:bidi="ar-EG"/>
        </w:rPr>
        <w:t>تعديل الخطط</w:t>
      </w:r>
    </w:p>
    <w:p w:rsidR="005345C4" w:rsidRPr="002F5107" w:rsidRDefault="005345C4" w:rsidP="002F5107">
      <w:pPr>
        <w:pStyle w:val="ListParagraph"/>
        <w:numPr>
          <w:ilvl w:val="0"/>
          <w:numId w:val="26"/>
        </w:numPr>
        <w:jc w:val="lowKashida"/>
        <w:rPr>
          <w:rFonts w:cs="Simplified Arabic"/>
          <w:b/>
          <w:bCs/>
          <w:color w:val="FF0000"/>
          <w:sz w:val="32"/>
          <w:szCs w:val="32"/>
          <w:rtl/>
          <w:lang w:bidi="ar-EG"/>
        </w:rPr>
      </w:pPr>
      <w:r w:rsidRPr="002F5107">
        <w:rPr>
          <w:rFonts w:cs="Simplified Arabic"/>
          <w:b/>
          <w:bCs/>
          <w:color w:val="FF0000"/>
          <w:sz w:val="32"/>
          <w:szCs w:val="32"/>
          <w:rtl/>
          <w:lang w:bidi="ar-EG"/>
        </w:rPr>
        <w:t>بعد انتهاء الأزمة</w:t>
      </w:r>
    </w:p>
    <w:p w:rsidR="00E22F05" w:rsidRDefault="00E22F05">
      <w:pPr>
        <w:bidi w:val="0"/>
        <w:rPr>
          <w:rFonts w:cs="Simplified Arabic"/>
          <w:b/>
          <w:bCs/>
          <w:sz w:val="28"/>
          <w:szCs w:val="28"/>
          <w:rtl/>
          <w:lang w:bidi="ar-EG"/>
        </w:rPr>
      </w:pPr>
      <w:r>
        <w:rPr>
          <w:rFonts w:cs="Simplified Arabic"/>
          <w:b/>
          <w:bCs/>
          <w:sz w:val="28"/>
          <w:szCs w:val="28"/>
          <w:rtl/>
          <w:lang w:bidi="ar-EG"/>
        </w:rPr>
        <w:br w:type="page"/>
      </w:r>
    </w:p>
    <w:p w:rsidR="005345C4" w:rsidRPr="00E22F05" w:rsidRDefault="00E22F05" w:rsidP="00E22F05">
      <w:pPr>
        <w:jc w:val="center"/>
        <w:rPr>
          <w:rFonts w:cs="Monotype Koufi"/>
          <w:b/>
          <w:bCs/>
          <w:sz w:val="36"/>
          <w:szCs w:val="36"/>
          <w:u w:val="single"/>
          <w:rtl/>
        </w:rPr>
      </w:pPr>
      <w:r w:rsidRPr="00E22F05">
        <w:rPr>
          <w:rFonts w:cs="Monotype Koufi" w:hint="cs"/>
          <w:b/>
          <w:bCs/>
          <w:sz w:val="36"/>
          <w:szCs w:val="36"/>
          <w:u w:val="single"/>
          <w:rtl/>
        </w:rPr>
        <w:lastRenderedPageBreak/>
        <w:t>التعامل مع وسائل الإعلام</w:t>
      </w:r>
    </w:p>
    <w:p w:rsidR="00E22F05" w:rsidRDefault="00E22F05" w:rsidP="00E22F05">
      <w:pPr>
        <w:jc w:val="lowKashida"/>
        <w:rPr>
          <w:rFonts w:cs="Simplified Arabic"/>
          <w:b/>
          <w:bCs/>
          <w:sz w:val="28"/>
          <w:szCs w:val="28"/>
          <w:rtl/>
          <w:lang w:bidi="ar-EG"/>
        </w:rPr>
      </w:pPr>
    </w:p>
    <w:p w:rsidR="00E22F05" w:rsidRPr="00E22F05" w:rsidRDefault="00E22F05" w:rsidP="002F1026">
      <w:pPr>
        <w:jc w:val="lowKashida"/>
        <w:rPr>
          <w:rFonts w:cs="Simplified Arabic"/>
          <w:b/>
          <w:bCs/>
          <w:sz w:val="28"/>
          <w:szCs w:val="28"/>
          <w:lang w:bidi="ar-EG"/>
        </w:rPr>
      </w:pPr>
      <w:r w:rsidRPr="00E22F05">
        <w:rPr>
          <w:rFonts w:cs="Simplified Arabic"/>
          <w:b/>
          <w:bCs/>
          <w:sz w:val="28"/>
          <w:szCs w:val="28"/>
          <w:rtl/>
          <w:lang w:bidi="ar-EG"/>
        </w:rPr>
        <w:t>تختلف وسائل الإعلام ــ المرئية منها و المسموعة ـــ عن الصحافة، حيث لها مميزات و عيوب خاصة. و هناك شئ واحد مشترك بين الإذاعة و التلفيزيون و هو أن ما تقدمانه هو شيء وقتي إلا أنه إذا تم تسجيله، بينما يمكن قراءة الصحف مرات عديدة. و يمكن أن يتحول محتوى الصحف إلى أخبار قديمة بمنتهى السرعة (فأخبار الأمس تعتبر تاريخاً) إلا أنه يمكن حفظها استعادتها مرة أخرى. و إذا تم استخدام وسائل الإعلام بالشكل المناسب، فإنها يمكن أن تكون مفيدة للغاية في مجال العلاقات العامة، حيث يتم نقل وسائل معينة عبرها إلى جمهور عريض و ذلك إذا تم التعرف تماما على سمتها و خصائصها الفريدة و الإحاطة بها.</w:t>
      </w:r>
    </w:p>
    <w:p w:rsidR="00E22F05" w:rsidRDefault="00E22F05" w:rsidP="00E22F05">
      <w:pPr>
        <w:jc w:val="lowKashida"/>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rtl/>
          <w:lang w:bidi="ar-EG"/>
        </w:rPr>
      </w:pPr>
      <w:r>
        <w:rPr>
          <w:rFonts w:cs="Simplified Arabic"/>
          <w:b/>
          <w:bCs/>
          <w:color w:val="FF0000"/>
          <w:sz w:val="32"/>
          <w:szCs w:val="32"/>
          <w:u w:val="single"/>
          <w:rtl/>
          <w:lang w:bidi="ar-EG"/>
        </w:rPr>
        <w:t>التأثير</w:t>
      </w:r>
      <w:r>
        <w:rPr>
          <w:rFonts w:cs="Simplified Arabic" w:hint="cs"/>
          <w:b/>
          <w:bCs/>
          <w:color w:val="FF0000"/>
          <w:sz w:val="32"/>
          <w:szCs w:val="32"/>
          <w:u w:val="single"/>
          <w:rtl/>
          <w:lang w:bidi="ar-EG"/>
        </w:rPr>
        <w:t>:</w:t>
      </w:r>
    </w:p>
    <w:p w:rsidR="00E22F05" w:rsidRPr="00E22F05" w:rsidRDefault="00E22F05" w:rsidP="002F1026">
      <w:pPr>
        <w:jc w:val="lowKashida"/>
        <w:rPr>
          <w:rFonts w:cs="Simplified Arabic"/>
          <w:b/>
          <w:bCs/>
          <w:sz w:val="28"/>
          <w:szCs w:val="28"/>
          <w:rtl/>
          <w:lang w:bidi="ar-EG"/>
        </w:rPr>
      </w:pPr>
      <w:r w:rsidRPr="00E22F05">
        <w:rPr>
          <w:rFonts w:cs="Simplified Arabic"/>
          <w:b/>
          <w:bCs/>
          <w:sz w:val="28"/>
          <w:szCs w:val="28"/>
          <w:rtl/>
          <w:lang w:bidi="ar-EG"/>
        </w:rPr>
        <w:t>يمكن أن تلعب العلاقات العامة دوراً كبيراً في البث الإذاعي والتليفزيوني من مجرد إرسال البيانات الإخبارية إلى محطات الإذاعة والتليفزيون. و يجب أن تتذكر أنه على خلاف الرسائل المطبوعة، فأنه من الصعب الحفاظ على الرسائل المطبوعة، فإنه من الصعب الحفاظ على الرسائل التي يتم بثها عبر وسائل الإعلام. إلا أن لها تأثير فورياً و و ذلك على سبيل المثال حينما تخبرك بحدوث إحدى الكوارث الطبيعية مثل الزلازل في لحظة حدوثها. و لكن بسبب عدم استمرارها لفترة فأن هذه الرسائل يمكن أن يساء فهمها أوأن يتم نسيانها بسرعة.</w:t>
      </w:r>
    </w:p>
    <w:p w:rsidR="00E22F05" w:rsidRDefault="00E22F05" w:rsidP="00E22F05">
      <w:pPr>
        <w:jc w:val="lowKashida"/>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rtl/>
          <w:lang w:bidi="ar-EG"/>
        </w:rPr>
      </w:pPr>
      <w:r w:rsidRPr="00E22F05">
        <w:rPr>
          <w:rFonts w:cs="Simplified Arabic"/>
          <w:b/>
          <w:bCs/>
          <w:color w:val="FF0000"/>
          <w:sz w:val="32"/>
          <w:szCs w:val="32"/>
          <w:u w:val="single"/>
          <w:rtl/>
          <w:lang w:bidi="ar-EG"/>
        </w:rPr>
        <w:t>الجمهور</w:t>
      </w:r>
      <w:r>
        <w:rPr>
          <w:rFonts w:cs="Simplified Arabic" w:hint="cs"/>
          <w:b/>
          <w:bCs/>
          <w:color w:val="FF0000"/>
          <w:sz w:val="32"/>
          <w:szCs w:val="32"/>
          <w:u w:val="single"/>
          <w:rtl/>
          <w:lang w:bidi="ar-EG"/>
        </w:rPr>
        <w:t>:</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 xml:space="preserve">هناك جماهير كثيرة للتلفيزيون و الإذاعة، وازداد عدد هذه الجماهير بسبب وسائل الاتصال المتقدمة عبر الأقمار الصناعية فشبكة "س إن إن" الإخبارية ــ على سبيل المثال ــ يراها مئات الملايين من البشر اليوم في جميع أنحاء العالم بسبب استخدام أساليب و معدات البث عبر الأقمار الصناعية. و العديد من السنوات الماضية، كانت إذاعة "بي بي سي" العالمية تبث </w:t>
      </w:r>
      <w:r w:rsidRPr="00E22F05">
        <w:rPr>
          <w:rFonts w:cs="Simplified Arabic"/>
          <w:b/>
          <w:bCs/>
          <w:sz w:val="28"/>
          <w:szCs w:val="28"/>
          <w:rtl/>
          <w:lang w:bidi="ar-EG"/>
        </w:rPr>
        <w:lastRenderedPageBreak/>
        <w:t xml:space="preserve">برامجها إلى ملايين المستمعين في جميع أنحاء العالم، بلغتهم الأصلية و باللغة الإنجليزية، </w:t>
      </w:r>
      <w:r>
        <w:rPr>
          <w:rFonts w:cs="Simplified Arabic" w:hint="cs"/>
          <w:b/>
          <w:bCs/>
          <w:sz w:val="28"/>
          <w:szCs w:val="28"/>
          <w:rtl/>
          <w:lang w:bidi="ar-EG"/>
        </w:rPr>
        <w:br/>
      </w:r>
      <w:r w:rsidRPr="00E22F05">
        <w:rPr>
          <w:rFonts w:cs="Simplified Arabic"/>
          <w:b/>
          <w:bCs/>
          <w:sz w:val="28"/>
          <w:szCs w:val="28"/>
          <w:rtl/>
          <w:lang w:bidi="ar-EG"/>
        </w:rPr>
        <w:t>و ما زالت مشهورة للغاية إلى اليوم.</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و في المملكة المتحدة وحدها، تجذب شركة التليفزيون أكثر من 40 مليون مشاهد و هي تزيد بذلك بنسبة 25% عن قراء جميع الصحف القومية.</w:t>
      </w:r>
    </w:p>
    <w:p w:rsidR="00E22F05" w:rsidRDefault="00E22F05" w:rsidP="00E22F05">
      <w:pPr>
        <w:jc w:val="lowKashida"/>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lang w:bidi="ar-EG"/>
        </w:rPr>
      </w:pPr>
      <w:r w:rsidRPr="00E22F05">
        <w:rPr>
          <w:rFonts w:cs="Simplified Arabic"/>
          <w:b/>
          <w:bCs/>
          <w:color w:val="FF0000"/>
          <w:sz w:val="32"/>
          <w:szCs w:val="32"/>
          <w:u w:val="single"/>
          <w:rtl/>
          <w:lang w:bidi="ar-EG"/>
        </w:rPr>
        <w:t xml:space="preserve">التليفزيون </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ازداد استخدام التليفزيون كوسيلة إعلامية بشكل هائل في الآونة الأخيرة. و بسبب تزايد استخدام الاتصال بالأقمار الصناعية و التكنولوجيا المتقدمة و طرح قنوات محلية و دولية جديدة في أشكال مختلفة، فأصبحت تغطية التليفزيون مباشراً على مستوى العالم على مدار اليوم أمراً ممكناً. و لقد حدثت طفرة هائلة في إذاعة نشرات الأخبار و أهم الأنباء.</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و نتيجة لهذا التقدم، فأصبح من الممكن بث تقارير التليفزيون مباشرةً إلى الشبكات المحلية باستمرار أثناء الأزمات الدولية، مما يجعل التغطية الإعلامية أكثر سرعة و أكثر مرونة. لهذا السبب، ازداد تأثير التليفزيون بقدر كبير على المشاهدين أكثر مما كان في الماضي.</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هناك بعض الخصائص الاساسية للتليفزيون و التي يجب و ضعها في الاعتبار:</w:t>
      </w:r>
    </w:p>
    <w:p w:rsidR="003A1C6D" w:rsidRPr="00E22F05" w:rsidRDefault="00E22F05" w:rsidP="00265B93">
      <w:pPr>
        <w:numPr>
          <w:ilvl w:val="0"/>
          <w:numId w:val="18"/>
        </w:numPr>
        <w:jc w:val="lowKashida"/>
        <w:rPr>
          <w:rFonts w:cs="Simplified Arabic"/>
          <w:b/>
          <w:bCs/>
          <w:sz w:val="28"/>
          <w:szCs w:val="28"/>
          <w:rtl/>
          <w:lang w:bidi="ar-EG"/>
        </w:rPr>
      </w:pPr>
      <w:r w:rsidRPr="00E22F05">
        <w:rPr>
          <w:rFonts w:cs="Simplified Arabic"/>
          <w:b/>
          <w:bCs/>
          <w:sz w:val="28"/>
          <w:szCs w:val="28"/>
          <w:rtl/>
          <w:lang w:bidi="ar-EG"/>
        </w:rPr>
        <w:t>بعض البرامج ما زال يتم بثها على الهواء مباشرة، و لكن معظم البرامج يتم تسجيلها بشكل مسبق. بعض البرامج يتم تسجيلها قبل إذاعتها بعدة أشهر.</w:t>
      </w:r>
    </w:p>
    <w:p w:rsidR="003A1C6D" w:rsidRPr="00E22F05" w:rsidRDefault="00E22F05" w:rsidP="00265B93">
      <w:pPr>
        <w:numPr>
          <w:ilvl w:val="0"/>
          <w:numId w:val="18"/>
        </w:numPr>
        <w:jc w:val="lowKashida"/>
        <w:rPr>
          <w:rFonts w:cs="Simplified Arabic"/>
          <w:b/>
          <w:bCs/>
          <w:sz w:val="28"/>
          <w:szCs w:val="28"/>
          <w:rtl/>
          <w:lang w:bidi="ar-EG"/>
        </w:rPr>
      </w:pPr>
      <w:r w:rsidRPr="00E22F05">
        <w:rPr>
          <w:rFonts w:cs="Simplified Arabic"/>
          <w:b/>
          <w:bCs/>
          <w:sz w:val="28"/>
          <w:szCs w:val="28"/>
          <w:rtl/>
          <w:lang w:bidi="ar-EG"/>
        </w:rPr>
        <w:t>يمكن الاحتفاظ بالمادة الإعلامية و استخدامها في المستقبل.</w:t>
      </w:r>
    </w:p>
    <w:p w:rsidR="003A1C6D" w:rsidRPr="00E22F05" w:rsidRDefault="00E22F05" w:rsidP="00265B93">
      <w:pPr>
        <w:numPr>
          <w:ilvl w:val="0"/>
          <w:numId w:val="18"/>
        </w:numPr>
        <w:jc w:val="lowKashida"/>
        <w:rPr>
          <w:rFonts w:cs="Simplified Arabic"/>
          <w:b/>
          <w:bCs/>
          <w:sz w:val="28"/>
          <w:szCs w:val="28"/>
          <w:rtl/>
          <w:lang w:bidi="ar-EG"/>
        </w:rPr>
      </w:pPr>
      <w:r w:rsidRPr="00E22F05">
        <w:rPr>
          <w:rFonts w:cs="Simplified Arabic"/>
          <w:b/>
          <w:bCs/>
          <w:sz w:val="28"/>
          <w:szCs w:val="28"/>
          <w:rtl/>
          <w:lang w:bidi="ar-EG"/>
        </w:rPr>
        <w:t>يمكن للمحرر أن يبدل الترتيب أو أن يقلب المعنى.</w:t>
      </w:r>
    </w:p>
    <w:p w:rsidR="003A1C6D" w:rsidRPr="00E22F05" w:rsidRDefault="00E22F05" w:rsidP="00265B93">
      <w:pPr>
        <w:numPr>
          <w:ilvl w:val="0"/>
          <w:numId w:val="18"/>
        </w:numPr>
        <w:jc w:val="lowKashida"/>
        <w:rPr>
          <w:rFonts w:cs="Simplified Arabic"/>
          <w:b/>
          <w:bCs/>
          <w:sz w:val="28"/>
          <w:szCs w:val="28"/>
          <w:rtl/>
          <w:lang w:bidi="ar-EG"/>
        </w:rPr>
      </w:pPr>
      <w:r w:rsidRPr="00E22F05">
        <w:rPr>
          <w:rFonts w:cs="Simplified Arabic"/>
          <w:b/>
          <w:bCs/>
          <w:sz w:val="28"/>
          <w:szCs w:val="28"/>
          <w:rtl/>
          <w:lang w:bidi="ar-EG"/>
        </w:rPr>
        <w:t>متطلبات التخطيط لإعداد البرامج هي متطلبات ملحة للغاية(و تشمل البحث و تحديد مكان التسجيل و الإضاءة و المعدات و الهندسة.)</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lastRenderedPageBreak/>
        <w:t xml:space="preserve">يجب على موظفي العلاقات العامة أن يكونوا على دراية تامة بكل الأساليب الفنية </w:t>
      </w:r>
      <w:r>
        <w:rPr>
          <w:rFonts w:cs="Simplified Arabic" w:hint="cs"/>
          <w:b/>
          <w:bCs/>
          <w:sz w:val="28"/>
          <w:szCs w:val="28"/>
          <w:rtl/>
          <w:lang w:bidi="ar-EG"/>
        </w:rPr>
        <w:br/>
      </w:r>
      <w:r w:rsidRPr="00E22F05">
        <w:rPr>
          <w:rFonts w:cs="Simplified Arabic"/>
          <w:b/>
          <w:bCs/>
          <w:sz w:val="28"/>
          <w:szCs w:val="28"/>
          <w:rtl/>
          <w:lang w:bidi="ar-EG"/>
        </w:rPr>
        <w:t>و الخصائص المميزة.</w:t>
      </w:r>
    </w:p>
    <w:p w:rsidR="00E22F05" w:rsidRDefault="00E22F05" w:rsidP="00E22F05">
      <w:pPr>
        <w:jc w:val="lowKashida"/>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lang w:bidi="ar-EG"/>
        </w:rPr>
      </w:pPr>
      <w:r w:rsidRPr="00E22F05">
        <w:rPr>
          <w:rFonts w:cs="Simplified Arabic"/>
          <w:b/>
          <w:bCs/>
          <w:color w:val="FF0000"/>
          <w:sz w:val="32"/>
          <w:szCs w:val="32"/>
          <w:u w:val="single"/>
          <w:rtl/>
          <w:lang w:bidi="ar-EG"/>
        </w:rPr>
        <w:t>العيوب</w:t>
      </w:r>
      <w:r>
        <w:rPr>
          <w:rFonts w:cs="Simplified Arabic" w:hint="cs"/>
          <w:b/>
          <w:bCs/>
          <w:color w:val="FF0000"/>
          <w:sz w:val="32"/>
          <w:szCs w:val="32"/>
          <w:u w:val="single"/>
          <w:rtl/>
          <w:lang w:bidi="ar-EG"/>
        </w:rPr>
        <w:t xml:space="preserve"> :</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يجب أن تكون أيضا على دراية ببعض الجوانب السلبية . فالتليفز</w:t>
      </w:r>
      <w:r w:rsidR="000A169D">
        <w:rPr>
          <w:rFonts w:cs="Simplified Arabic"/>
          <w:b/>
          <w:bCs/>
          <w:sz w:val="28"/>
          <w:szCs w:val="28"/>
          <w:rtl/>
          <w:lang w:bidi="ar-EG"/>
        </w:rPr>
        <w:t>يون يتم استخدامه عادة للإمتاع و</w:t>
      </w:r>
      <w:r w:rsidRPr="00E22F05">
        <w:rPr>
          <w:rFonts w:cs="Simplified Arabic"/>
          <w:b/>
          <w:bCs/>
          <w:sz w:val="28"/>
          <w:szCs w:val="28"/>
          <w:rtl/>
          <w:lang w:bidi="ar-EG"/>
        </w:rPr>
        <w:t>التسلية، و ليس لإفادة المشاهدين. لذا فأنه من المهم للغاية الاهتمام عند العمل التليفزيوني فقط لمشاهدة ما لا ينفع ــ فتضيع الوقت بلا فائدة؛ حيث يمكن أن يكلفك الكثير من الأضرار.</w:t>
      </w:r>
    </w:p>
    <w:p w:rsidR="00E22F05" w:rsidRDefault="00E22F05" w:rsidP="00E22F05">
      <w:pPr>
        <w:jc w:val="lowKashida"/>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rtl/>
          <w:lang w:bidi="ar-EG"/>
        </w:rPr>
      </w:pPr>
      <w:r w:rsidRPr="00E22F05">
        <w:rPr>
          <w:rFonts w:cs="Simplified Arabic"/>
          <w:b/>
          <w:bCs/>
          <w:color w:val="FF0000"/>
          <w:sz w:val="32"/>
          <w:szCs w:val="32"/>
          <w:u w:val="single"/>
          <w:rtl/>
          <w:lang w:bidi="ar-EG"/>
        </w:rPr>
        <w:t xml:space="preserve">المواد الخاصة بالملف الوثائقي </w:t>
      </w:r>
      <w:r>
        <w:rPr>
          <w:rFonts w:cs="Simplified Arabic" w:hint="cs"/>
          <w:b/>
          <w:bCs/>
          <w:color w:val="FF0000"/>
          <w:sz w:val="32"/>
          <w:szCs w:val="32"/>
          <w:u w:val="single"/>
          <w:rtl/>
          <w:lang w:bidi="ar-EG"/>
        </w:rPr>
        <w:t>:</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قد يكون لديك أحد الأفلام أو الشرائط الفيديو أو بعض الصور التي يمكن أن يتم عرضها بشك كامل أو جزئياً. يتم توجيه الشكر لصاحب الهذه المواد و دفع رسوم الاستخدام. و هذه و الرسوم في العادة قابلة للتفاوض.</w:t>
      </w:r>
    </w:p>
    <w:p w:rsidR="00E22F05" w:rsidRDefault="00E22F05" w:rsidP="00E22F05">
      <w:pPr>
        <w:jc w:val="lowKashida"/>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lang w:bidi="ar-EG"/>
        </w:rPr>
      </w:pPr>
      <w:r w:rsidRPr="00E22F05">
        <w:rPr>
          <w:rFonts w:cs="Simplified Arabic"/>
          <w:b/>
          <w:bCs/>
          <w:color w:val="FF0000"/>
          <w:sz w:val="32"/>
          <w:szCs w:val="32"/>
          <w:u w:val="single"/>
          <w:rtl/>
          <w:lang w:bidi="ar-EG"/>
        </w:rPr>
        <w:t>الراديو</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 xml:space="preserve">إحدى أهم مميزات الراديو مقارنة بالتليفزيون أنه غير مقصور في الجمهور في الأماكن المغلقة، فهو وسيلة قابلة للحمل بشكل كبير، خاصةً منذ ظهور "أجهزة الراديو الصغيرة " </w:t>
      </w:r>
      <w:r w:rsidR="000A169D">
        <w:rPr>
          <w:rFonts w:cs="Simplified Arabic" w:hint="cs"/>
          <w:b/>
          <w:bCs/>
          <w:sz w:val="28"/>
          <w:szCs w:val="28"/>
          <w:rtl/>
          <w:lang w:bidi="ar-EG"/>
        </w:rPr>
        <w:br/>
      </w:r>
      <w:r w:rsidRPr="00E22F05">
        <w:rPr>
          <w:rFonts w:cs="Simplified Arabic"/>
          <w:b/>
          <w:bCs/>
          <w:sz w:val="28"/>
          <w:szCs w:val="28"/>
          <w:rtl/>
          <w:lang w:bidi="ar-EG"/>
        </w:rPr>
        <w:t>و تلك التي يمكن تعليقها في الحزام، و الأنواع الأخرى الصغيرة للغاية من أجهزة الراديو. لهذا السبب و غيرة من الأسباب الأخرى يعتبر استخدام الراديو غير محدود مثل التليفزيون. كما أنه أيضا يتميز بقابلية أكبر للتعديل و أسرع في الإنتاج و لا يحتاج إلا إلى تجهيزات قليلة.</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lastRenderedPageBreak/>
        <w:t>كما يتطلب جمهورا متفرغاً، حيث يمكن الاستماع إليه أثناء القيام بأعمال أخرى و هو عادةً يمثل أنيس المسنين و ربات البيوت و فاقدي البصر و هو أفضل في برامج الموسيقى حيث يمكن الاستماع إليه بشكل مستمر.</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هذا بالإضافة إلى أنه أكثر من التليفزيون، حيث انه قادر على بث حالات الطرق المحلية، و تحذيرات الطقس و إعلانات الطوارئ بشكل سريع للغاية. فيمكن لمحطات الإذاعية المحلية أن تغطي المناطق القريبة و الموضوعات المحلية بشكل أكثر فاعلية و قرباً من التليفزيون الإقليمي.</w:t>
      </w:r>
    </w:p>
    <w:p w:rsidR="00E22F05" w:rsidRDefault="00E22F05" w:rsidP="00E22F05">
      <w:pPr>
        <w:jc w:val="lowKashida"/>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lang w:bidi="ar-EG"/>
        </w:rPr>
      </w:pPr>
      <w:r w:rsidRPr="00E22F05">
        <w:rPr>
          <w:rFonts w:cs="Simplified Arabic"/>
          <w:b/>
          <w:bCs/>
          <w:color w:val="FF0000"/>
          <w:sz w:val="32"/>
          <w:szCs w:val="32"/>
          <w:u w:val="single"/>
          <w:rtl/>
          <w:lang w:bidi="ar-EG"/>
        </w:rPr>
        <w:t>قنوات المعلومات</w:t>
      </w:r>
      <w:r>
        <w:rPr>
          <w:rFonts w:cs="Simplified Arabic" w:hint="cs"/>
          <w:b/>
          <w:bCs/>
          <w:color w:val="FF0000"/>
          <w:sz w:val="32"/>
          <w:szCs w:val="32"/>
          <w:u w:val="single"/>
          <w:rtl/>
          <w:lang w:bidi="ar-EG"/>
        </w:rPr>
        <w:t xml:space="preserve"> :</w:t>
      </w:r>
    </w:p>
    <w:p w:rsidR="00E22F05" w:rsidRPr="00E22F05" w:rsidRDefault="00E22F05" w:rsidP="000A169D">
      <w:pPr>
        <w:jc w:val="lowKashida"/>
        <w:rPr>
          <w:rFonts w:cs="Simplified Arabic"/>
          <w:b/>
          <w:bCs/>
          <w:sz w:val="28"/>
          <w:szCs w:val="28"/>
          <w:rtl/>
          <w:lang w:bidi="ar-EG"/>
        </w:rPr>
      </w:pPr>
      <w:r w:rsidRPr="00E22F05">
        <w:rPr>
          <w:rFonts w:cs="Simplified Arabic"/>
          <w:b/>
          <w:bCs/>
          <w:sz w:val="28"/>
          <w:szCs w:val="28"/>
          <w:rtl/>
          <w:lang w:bidi="ar-EG"/>
        </w:rPr>
        <w:t>تعتبر هذه امتداد للتليفزيون و متاحة فقط للأجهزة التي بها التجهيزات اللازمة لاستقبالها (معظم الأجهزة المنزلية)</w:t>
      </w:r>
      <w:r w:rsidR="000A169D">
        <w:rPr>
          <w:rFonts w:cs="Simplified Arabic"/>
          <w:b/>
          <w:bCs/>
          <w:sz w:val="28"/>
          <w:szCs w:val="28"/>
          <w:rtl/>
          <w:lang w:bidi="ar-EG"/>
        </w:rPr>
        <w:t xml:space="preserve"> و</w:t>
      </w:r>
      <w:r w:rsidRPr="00E22F05">
        <w:rPr>
          <w:rFonts w:cs="Simplified Arabic"/>
          <w:b/>
          <w:bCs/>
          <w:sz w:val="28"/>
          <w:szCs w:val="28"/>
          <w:rtl/>
          <w:lang w:bidi="ar-EG"/>
        </w:rPr>
        <w:t>هي في الواقع برامج متخصصة مرئية، تغطي م</w:t>
      </w:r>
      <w:r w:rsidR="000A169D">
        <w:rPr>
          <w:rFonts w:cs="Simplified Arabic"/>
          <w:b/>
          <w:bCs/>
          <w:sz w:val="28"/>
          <w:szCs w:val="28"/>
          <w:rtl/>
          <w:lang w:bidi="ar-EG"/>
        </w:rPr>
        <w:t>دى واسع من الموضوعات المختلفة و</w:t>
      </w:r>
      <w:r w:rsidRPr="00E22F05">
        <w:rPr>
          <w:rFonts w:cs="Simplified Arabic"/>
          <w:b/>
          <w:bCs/>
          <w:sz w:val="28"/>
          <w:szCs w:val="28"/>
          <w:rtl/>
          <w:lang w:bidi="ar-EG"/>
        </w:rPr>
        <w:t>توفر المعلومات عندما يحتاج إليها المشاهد و</w:t>
      </w:r>
      <w:r w:rsidR="000A169D">
        <w:rPr>
          <w:rFonts w:cs="Simplified Arabic"/>
          <w:b/>
          <w:bCs/>
          <w:sz w:val="28"/>
          <w:szCs w:val="28"/>
          <w:rtl/>
          <w:lang w:bidi="ar-EG"/>
        </w:rPr>
        <w:t>تعتبر كل من تليكست و</w:t>
      </w:r>
      <w:r w:rsidRPr="00E22F05">
        <w:rPr>
          <w:rFonts w:cs="Simplified Arabic"/>
          <w:b/>
          <w:bCs/>
          <w:sz w:val="28"/>
          <w:szCs w:val="28"/>
          <w:rtl/>
          <w:lang w:bidi="ar-EG"/>
        </w:rPr>
        <w:t xml:space="preserve">سيفاكس قناتين متاحتين على القنوات الأرضية في الوقت الحال في الولايات المتحدة، </w:t>
      </w:r>
      <w:r w:rsidR="000A169D">
        <w:rPr>
          <w:rFonts w:cs="Simplified Arabic" w:hint="cs"/>
          <w:b/>
          <w:bCs/>
          <w:sz w:val="28"/>
          <w:szCs w:val="28"/>
          <w:rtl/>
          <w:lang w:bidi="ar-EG"/>
        </w:rPr>
        <w:br/>
      </w:r>
      <w:r w:rsidR="000A169D">
        <w:rPr>
          <w:rFonts w:cs="Simplified Arabic"/>
          <w:b/>
          <w:bCs/>
          <w:sz w:val="28"/>
          <w:szCs w:val="28"/>
          <w:rtl/>
          <w:lang w:bidi="ar-EG"/>
        </w:rPr>
        <w:t>و</w:t>
      </w:r>
      <w:r w:rsidRPr="00E22F05">
        <w:rPr>
          <w:rFonts w:cs="Simplified Arabic"/>
          <w:b/>
          <w:bCs/>
          <w:sz w:val="28"/>
          <w:szCs w:val="28"/>
          <w:rtl/>
          <w:lang w:bidi="ar-EG"/>
        </w:rPr>
        <w:t>لكن مع التطور الحادث في كابل التليفزيون والأقمار الصناعية، أصبح هناك الكثير من القنوات المتاحة.</w:t>
      </w:r>
    </w:p>
    <w:p w:rsidR="00E22F05" w:rsidRPr="00E22F05" w:rsidRDefault="00E22F05" w:rsidP="00E22F05">
      <w:pPr>
        <w:jc w:val="lowKashida"/>
        <w:rPr>
          <w:rFonts w:cs="Simplified Arabic"/>
          <w:b/>
          <w:bCs/>
          <w:sz w:val="28"/>
          <w:szCs w:val="28"/>
          <w:rtl/>
          <w:lang w:bidi="ar-EG"/>
        </w:rPr>
      </w:pPr>
      <w:r>
        <w:rPr>
          <w:rFonts w:cs="Simplified Arabic"/>
          <w:b/>
          <w:bCs/>
          <w:sz w:val="28"/>
          <w:szCs w:val="28"/>
          <w:rtl/>
          <w:lang w:bidi="ar-EG"/>
        </w:rPr>
        <w:br/>
      </w:r>
      <w:r w:rsidRPr="00E22F05">
        <w:rPr>
          <w:rFonts w:cs="Simplified Arabic"/>
          <w:b/>
          <w:bCs/>
          <w:sz w:val="28"/>
          <w:szCs w:val="28"/>
          <w:rtl/>
          <w:lang w:bidi="ar-EG"/>
        </w:rPr>
        <w:t>تغطي هذه القنوات مجموعة من الموضوعات مثل الطقس و بورصة الأوراق المالية و حالات المرور و النتائج الرياضية و الأخبار و التسلية و أسعار التسوق و أسعار المنتجات الزراعية و فرص حجز تذاكر السفر. و حالياً كلتا القناتين يتم تحديثهما و تطويرهما و جعلهما أسهل في الاستخدام وأكثر جذاباً بإضافة بعض المساعدات البصرية.</w:t>
      </w:r>
    </w:p>
    <w:p w:rsidR="00E22F05" w:rsidRDefault="00E22F05">
      <w:pPr>
        <w:bidi w:val="0"/>
        <w:rPr>
          <w:rFonts w:cs="Simplified Arabic"/>
          <w:b/>
          <w:bCs/>
          <w:sz w:val="28"/>
          <w:szCs w:val="28"/>
          <w:rtl/>
          <w:lang w:bidi="ar-EG"/>
        </w:rPr>
      </w:pPr>
      <w:r>
        <w:rPr>
          <w:rFonts w:cs="Simplified Arabic"/>
          <w:b/>
          <w:bCs/>
          <w:sz w:val="28"/>
          <w:szCs w:val="28"/>
          <w:rtl/>
          <w:lang w:bidi="ar-EG"/>
        </w:rPr>
        <w:br w:type="page"/>
      </w:r>
    </w:p>
    <w:p w:rsidR="00E22F05" w:rsidRPr="00E22F05" w:rsidRDefault="00E22F05" w:rsidP="00E22F05">
      <w:pPr>
        <w:jc w:val="center"/>
        <w:rPr>
          <w:rFonts w:cs="Monotype Koufi"/>
          <w:b/>
          <w:bCs/>
          <w:sz w:val="36"/>
          <w:szCs w:val="36"/>
          <w:u w:val="single"/>
          <w:rtl/>
        </w:rPr>
      </w:pPr>
      <w:r w:rsidRPr="00E22F05">
        <w:rPr>
          <w:rFonts w:cs="Monotype Koufi" w:hint="cs"/>
          <w:b/>
          <w:bCs/>
          <w:sz w:val="36"/>
          <w:szCs w:val="36"/>
          <w:u w:val="single"/>
          <w:rtl/>
        </w:rPr>
        <w:lastRenderedPageBreak/>
        <w:t>التخطيط و وضع البرامج</w:t>
      </w:r>
    </w:p>
    <w:p w:rsidR="00E22F05" w:rsidRPr="00E22F05" w:rsidRDefault="00E22F05" w:rsidP="00E22F05">
      <w:pPr>
        <w:jc w:val="lowKashida"/>
        <w:rPr>
          <w:rFonts w:cs="Simplified Arabic"/>
          <w:b/>
          <w:bCs/>
          <w:color w:val="FF0000"/>
          <w:sz w:val="32"/>
          <w:szCs w:val="32"/>
          <w:u w:val="single"/>
          <w:rtl/>
          <w:lang w:bidi="ar-EG"/>
        </w:rPr>
      </w:pPr>
      <w:r w:rsidRPr="00E22F05">
        <w:rPr>
          <w:rFonts w:cs="Simplified Arabic" w:hint="eastAsia"/>
          <w:b/>
          <w:bCs/>
          <w:color w:val="FF0000"/>
          <w:sz w:val="32"/>
          <w:szCs w:val="32"/>
          <w:u w:val="single"/>
          <w:rtl/>
          <w:lang w:bidi="ar-EG"/>
        </w:rPr>
        <w:t>فائدةالبرنامج</w:t>
      </w:r>
      <w:r>
        <w:rPr>
          <w:rFonts w:cs="Simplified Arabic" w:hint="cs"/>
          <w:b/>
          <w:bCs/>
          <w:color w:val="FF0000"/>
          <w:sz w:val="32"/>
          <w:szCs w:val="32"/>
          <w:u w:val="single"/>
          <w:rtl/>
          <w:lang w:bidi="ar-EG"/>
        </w:rPr>
        <w:t xml:space="preserve"> :</w:t>
      </w:r>
    </w:p>
    <w:p w:rsidR="00E22F05" w:rsidRPr="00E22F05" w:rsidRDefault="00E22F05" w:rsidP="00FD7E3C">
      <w:pPr>
        <w:jc w:val="lowKashida"/>
        <w:rPr>
          <w:rFonts w:cs="Simplified Arabic"/>
          <w:b/>
          <w:bCs/>
          <w:sz w:val="28"/>
          <w:szCs w:val="28"/>
          <w:rtl/>
          <w:lang w:bidi="ar-EG"/>
        </w:rPr>
      </w:pPr>
      <w:r w:rsidRPr="00E22F05">
        <w:rPr>
          <w:rFonts w:cs="Simplified Arabic" w:hint="eastAsia"/>
          <w:b/>
          <w:bCs/>
          <w:sz w:val="28"/>
          <w:szCs w:val="28"/>
          <w:rtl/>
          <w:lang w:bidi="ar-EG"/>
        </w:rPr>
        <w:t>إذالميكنهناكبرنامجلعملالعلاقاتالعامة،فإنهاستصبحغيرمنظمةوغيرمرتبطة</w:t>
      </w:r>
      <w:r>
        <w:rPr>
          <w:rFonts w:cs="Simplified Arabic"/>
          <w:b/>
          <w:bCs/>
          <w:sz w:val="28"/>
          <w:szCs w:val="28"/>
          <w:rtl/>
          <w:lang w:bidi="ar-EG"/>
        </w:rPr>
        <w:br/>
      </w:r>
      <w:r w:rsidRPr="00E22F05">
        <w:rPr>
          <w:rFonts w:cs="Simplified Arabic" w:hint="eastAsia"/>
          <w:b/>
          <w:bCs/>
          <w:sz w:val="28"/>
          <w:szCs w:val="28"/>
          <w:rtl/>
          <w:lang w:bidi="ar-EG"/>
        </w:rPr>
        <w:t>ولنيتمإلاالقليلمنالعملبطريقةمرضية،كماأنهلميتمالحصولعلىنتائجعملمرضية</w:t>
      </w:r>
      <w:r w:rsidRPr="00E22F05">
        <w:rPr>
          <w:rFonts w:cs="Simplified Arabic"/>
          <w:b/>
          <w:bCs/>
          <w:sz w:val="28"/>
          <w:szCs w:val="28"/>
          <w:rtl/>
          <w:lang w:bidi="ar-EG"/>
        </w:rPr>
        <w:t xml:space="preserve">. </w:t>
      </w:r>
      <w:r w:rsidRPr="00E22F05">
        <w:rPr>
          <w:rFonts w:cs="Simplified Arabic" w:hint="eastAsia"/>
          <w:b/>
          <w:bCs/>
          <w:sz w:val="28"/>
          <w:szCs w:val="28"/>
          <w:rtl/>
          <w:lang w:bidi="ar-EG"/>
        </w:rPr>
        <w:t>وبرنامجالعلاقاتالعامةليسبرنامجاًعنالعلاقاتالعامةالتفاعليةأوالعشوائيةقصيرةالأجل</w:t>
      </w:r>
      <w:r w:rsidRPr="00E22F05">
        <w:rPr>
          <w:rFonts w:cs="Simplified Arabic"/>
          <w:b/>
          <w:bCs/>
          <w:sz w:val="28"/>
          <w:szCs w:val="28"/>
          <w:rtl/>
          <w:lang w:bidi="ar-EG"/>
        </w:rPr>
        <w:t>.</w:t>
      </w:r>
    </w:p>
    <w:p w:rsidR="00E22F05" w:rsidRPr="00E22F05" w:rsidRDefault="00E22F05" w:rsidP="000A169D">
      <w:pPr>
        <w:jc w:val="lowKashida"/>
        <w:rPr>
          <w:rFonts w:cs="Simplified Arabic"/>
          <w:b/>
          <w:bCs/>
          <w:sz w:val="28"/>
          <w:szCs w:val="28"/>
          <w:rtl/>
          <w:lang w:bidi="ar-EG"/>
        </w:rPr>
      </w:pPr>
      <w:r w:rsidRPr="00E22F05">
        <w:rPr>
          <w:rFonts w:cs="Simplified Arabic" w:hint="eastAsia"/>
          <w:b/>
          <w:bCs/>
          <w:sz w:val="28"/>
          <w:szCs w:val="28"/>
          <w:rtl/>
          <w:lang w:bidi="ar-EG"/>
        </w:rPr>
        <w:t>يشتملجزءمنتعريفمعهدالعلاقاتالعامةلمفهومالعلاقاتالعامةعلىالعناصرالاساسيةالتيلايجبإغفالهاوهيالجهدالمقصودالمخططوالمستمرلإرساءتفاهممتبادل</w:t>
      </w:r>
      <w:r w:rsidR="000A169D">
        <w:rPr>
          <w:rFonts w:cs="Simplified Arabic" w:hint="cs"/>
          <w:b/>
          <w:bCs/>
          <w:sz w:val="28"/>
          <w:szCs w:val="28"/>
          <w:rtl/>
          <w:lang w:bidi="ar-EG"/>
        </w:rPr>
        <w:br/>
      </w:r>
      <w:r w:rsidRPr="00E22F05">
        <w:rPr>
          <w:rFonts w:cs="Simplified Arabic" w:hint="eastAsia"/>
          <w:b/>
          <w:bCs/>
          <w:sz w:val="28"/>
          <w:szCs w:val="28"/>
          <w:rtl/>
          <w:lang w:bidi="ar-EG"/>
        </w:rPr>
        <w:t>والحفاظعليهبينالمؤسسةوالجمهور</w:t>
      </w:r>
      <w:r w:rsidRPr="00E22F05">
        <w:rPr>
          <w:rFonts w:cs="Simplified Arabic"/>
          <w:b/>
          <w:bCs/>
          <w:sz w:val="28"/>
          <w:szCs w:val="28"/>
          <w:rtl/>
          <w:lang w:bidi="ar-EG"/>
        </w:rPr>
        <w:t>.</w:t>
      </w:r>
    </w:p>
    <w:p w:rsidR="00E22F05" w:rsidRPr="00E22F05" w:rsidRDefault="00E22F05" w:rsidP="00E22F05">
      <w:pPr>
        <w:rPr>
          <w:rFonts w:cs="Simplified Arabic"/>
          <w:b/>
          <w:bCs/>
          <w:sz w:val="28"/>
          <w:szCs w:val="28"/>
          <w:rtl/>
          <w:lang w:bidi="ar-EG"/>
        </w:rPr>
      </w:pPr>
      <w:r w:rsidRPr="00E22F05">
        <w:rPr>
          <w:rFonts w:cs="Simplified Arabic" w:hint="eastAsia"/>
          <w:b/>
          <w:bCs/>
          <w:sz w:val="28"/>
          <w:szCs w:val="28"/>
          <w:rtl/>
          <w:lang w:bidi="ar-EG"/>
        </w:rPr>
        <w:t>هذهمبادئالعلاقاتالعامة</w:t>
      </w:r>
      <w:r w:rsidRPr="00E22F05">
        <w:rPr>
          <w:rFonts w:cs="Simplified Arabic"/>
          <w:b/>
          <w:bCs/>
          <w:sz w:val="28"/>
          <w:szCs w:val="28"/>
          <w:rtl/>
          <w:lang w:bidi="ar-EG"/>
        </w:rPr>
        <w:t xml:space="preserve">. </w:t>
      </w:r>
      <w:r w:rsidRPr="00E22F05">
        <w:rPr>
          <w:rFonts w:cs="Simplified Arabic" w:hint="eastAsia"/>
          <w:b/>
          <w:bCs/>
          <w:sz w:val="28"/>
          <w:szCs w:val="28"/>
          <w:rtl/>
          <w:lang w:bidi="ar-EG"/>
        </w:rPr>
        <w:t>ويجبأنيتمتخطيطلبرامجالعلاقاتالعامةواستخدامهاكأدلةعملوصفيةحتىيتمتحقيقأفضلالنتائج</w:t>
      </w:r>
      <w:r w:rsidRPr="00E22F05">
        <w:rPr>
          <w:rFonts w:cs="Simplified Arabic"/>
          <w:b/>
          <w:bCs/>
          <w:sz w:val="28"/>
          <w:szCs w:val="28"/>
          <w:rtl/>
          <w:lang w:bidi="ar-EG"/>
        </w:rPr>
        <w:t>.</w:t>
      </w:r>
    </w:p>
    <w:p w:rsidR="00E22F05" w:rsidRPr="00E22F05" w:rsidRDefault="00E22F05" w:rsidP="00E22F05">
      <w:pPr>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rtl/>
          <w:lang w:bidi="ar-EG"/>
        </w:rPr>
      </w:pPr>
      <w:r w:rsidRPr="00E22F05">
        <w:rPr>
          <w:rFonts w:cs="Simplified Arabic" w:hint="eastAsia"/>
          <w:b/>
          <w:bCs/>
          <w:color w:val="FF0000"/>
          <w:sz w:val="32"/>
          <w:szCs w:val="32"/>
          <w:u w:val="single"/>
          <w:rtl/>
          <w:lang w:bidi="ar-EG"/>
        </w:rPr>
        <w:t>البرنامج</w:t>
      </w:r>
      <w:r>
        <w:rPr>
          <w:rFonts w:cs="Simplified Arabic" w:hint="cs"/>
          <w:b/>
          <w:bCs/>
          <w:color w:val="FF0000"/>
          <w:sz w:val="32"/>
          <w:szCs w:val="32"/>
          <w:u w:val="single"/>
          <w:rtl/>
          <w:lang w:bidi="ar-EG"/>
        </w:rPr>
        <w:t xml:space="preserve"> :</w:t>
      </w:r>
    </w:p>
    <w:p w:rsidR="00E22F05" w:rsidRPr="00E22F05" w:rsidRDefault="00E22F05" w:rsidP="00E22F05">
      <w:pPr>
        <w:jc w:val="lowKashida"/>
        <w:rPr>
          <w:rFonts w:cs="Simplified Arabic"/>
          <w:b/>
          <w:bCs/>
          <w:sz w:val="28"/>
          <w:szCs w:val="28"/>
          <w:rtl/>
          <w:lang w:bidi="ar-EG"/>
        </w:rPr>
      </w:pPr>
      <w:r w:rsidRPr="00E22F05">
        <w:rPr>
          <w:rFonts w:cs="Simplified Arabic" w:hint="eastAsia"/>
          <w:b/>
          <w:bCs/>
          <w:sz w:val="28"/>
          <w:szCs w:val="28"/>
          <w:rtl/>
          <w:lang w:bidi="ar-EG"/>
        </w:rPr>
        <w:t>يجبأنيتمتصميمالبرنامجليتمرلفترةمعقولةمنالزمن،</w:t>
      </w:r>
      <w:r w:rsidRPr="00E22F05">
        <w:rPr>
          <w:rFonts w:cs="Simplified Arabic"/>
          <w:b/>
          <w:bCs/>
          <w:sz w:val="28"/>
          <w:szCs w:val="28"/>
          <w:rtl/>
          <w:lang w:bidi="ar-EG"/>
        </w:rPr>
        <w:t xml:space="preserve"> 12 </w:t>
      </w:r>
      <w:r w:rsidRPr="00E22F05">
        <w:rPr>
          <w:rFonts w:cs="Simplified Arabic" w:hint="eastAsia"/>
          <w:b/>
          <w:bCs/>
          <w:sz w:val="28"/>
          <w:szCs w:val="28"/>
          <w:rtl/>
          <w:lang w:bidi="ar-EG"/>
        </w:rPr>
        <w:t>شهرعلىالأقلإذالميكنأطولمنذلك</w:t>
      </w:r>
      <w:r w:rsidRPr="00E22F05">
        <w:rPr>
          <w:rFonts w:cs="Simplified Arabic"/>
          <w:b/>
          <w:bCs/>
          <w:sz w:val="28"/>
          <w:szCs w:val="28"/>
          <w:rtl/>
          <w:lang w:bidi="ar-EG"/>
        </w:rPr>
        <w:t xml:space="preserve">. </w:t>
      </w:r>
      <w:r w:rsidRPr="00E22F05">
        <w:rPr>
          <w:rFonts w:cs="Simplified Arabic" w:hint="eastAsia"/>
          <w:b/>
          <w:bCs/>
          <w:sz w:val="28"/>
          <w:szCs w:val="28"/>
          <w:rtl/>
          <w:lang w:bidi="ar-EG"/>
        </w:rPr>
        <w:t>مثلهذاالبرنامجيعتبرمهمةمعقدةويجبأنيتناولاستراتيجيةخاصةبنشاطالعلاقاتالعامة</w:t>
      </w:r>
      <w:r w:rsidRPr="00E22F05">
        <w:rPr>
          <w:rFonts w:cs="Simplified Arabic"/>
          <w:b/>
          <w:bCs/>
          <w:sz w:val="28"/>
          <w:szCs w:val="28"/>
          <w:rtl/>
          <w:lang w:bidi="ar-EG"/>
        </w:rPr>
        <w:t xml:space="preserve">. </w:t>
      </w:r>
      <w:r w:rsidRPr="00E22F05">
        <w:rPr>
          <w:rFonts w:cs="Simplified Arabic" w:hint="eastAsia"/>
          <w:b/>
          <w:bCs/>
          <w:sz w:val="28"/>
          <w:szCs w:val="28"/>
          <w:rtl/>
          <w:lang w:bidi="ar-EG"/>
        </w:rPr>
        <w:t>ومنثمفإنالبرنامجهو</w:t>
      </w:r>
      <w:r w:rsidRPr="00E22F05">
        <w:rPr>
          <w:rFonts w:cs="Simplified Arabic"/>
          <w:b/>
          <w:bCs/>
          <w:sz w:val="28"/>
          <w:szCs w:val="28"/>
          <w:rtl/>
          <w:lang w:bidi="ar-EG"/>
        </w:rPr>
        <w:t xml:space="preserve"> "</w:t>
      </w:r>
      <w:r w:rsidRPr="00E22F05">
        <w:rPr>
          <w:rFonts w:cs="Simplified Arabic" w:hint="eastAsia"/>
          <w:b/>
          <w:bCs/>
          <w:sz w:val="28"/>
          <w:szCs w:val="28"/>
          <w:rtl/>
          <w:lang w:bidi="ar-EG"/>
        </w:rPr>
        <w:t>الاستراتيجية”</w:t>
      </w:r>
      <w:r w:rsidRPr="00E22F05">
        <w:rPr>
          <w:rFonts w:cs="Simplified Arabic"/>
          <w:b/>
          <w:bCs/>
          <w:sz w:val="28"/>
          <w:szCs w:val="28"/>
          <w:rtl/>
          <w:lang w:bidi="ar-EG"/>
        </w:rPr>
        <w:t xml:space="preserve">. </w:t>
      </w:r>
      <w:r w:rsidRPr="00E22F05">
        <w:rPr>
          <w:rFonts w:cs="Simplified Arabic" w:hint="eastAsia"/>
          <w:b/>
          <w:bCs/>
          <w:sz w:val="28"/>
          <w:szCs w:val="28"/>
          <w:rtl/>
          <w:lang w:bidi="ar-EG"/>
        </w:rPr>
        <w:t>ومايتضمنهمنأحداث</w:t>
      </w:r>
      <w:r>
        <w:rPr>
          <w:rFonts w:cs="Simplified Arabic"/>
          <w:b/>
          <w:bCs/>
          <w:sz w:val="28"/>
          <w:szCs w:val="28"/>
          <w:rtl/>
          <w:lang w:bidi="ar-EG"/>
        </w:rPr>
        <w:br/>
      </w:r>
      <w:r w:rsidRPr="00E22F05">
        <w:rPr>
          <w:rFonts w:cs="Simplified Arabic" w:hint="eastAsia"/>
          <w:b/>
          <w:bCs/>
          <w:sz w:val="28"/>
          <w:szCs w:val="28"/>
          <w:rtl/>
          <w:lang w:bidi="ar-EG"/>
        </w:rPr>
        <w:t>وأنشطةفرديةهيالتكتيكات</w:t>
      </w:r>
      <w:r w:rsidRPr="00E22F05">
        <w:rPr>
          <w:rFonts w:cs="Simplified Arabic"/>
          <w:b/>
          <w:bCs/>
          <w:sz w:val="28"/>
          <w:szCs w:val="28"/>
          <w:rtl/>
          <w:lang w:bidi="ar-EG"/>
        </w:rPr>
        <w:t xml:space="preserve">. </w:t>
      </w:r>
      <w:r w:rsidRPr="00E22F05">
        <w:rPr>
          <w:rFonts w:cs="Simplified Arabic" w:hint="eastAsia"/>
          <w:b/>
          <w:bCs/>
          <w:sz w:val="28"/>
          <w:szCs w:val="28"/>
          <w:rtl/>
          <w:lang w:bidi="ar-EG"/>
        </w:rPr>
        <w:t>عندتخطيطبرامجالعلاقاتالعامة،هناكعددمنالنقاطالتييجبوضعهافيالاعتبار</w:t>
      </w:r>
      <w:r w:rsidRPr="00E22F05">
        <w:rPr>
          <w:rFonts w:cs="Simplified Arabic"/>
          <w:b/>
          <w:bCs/>
          <w:sz w:val="28"/>
          <w:szCs w:val="28"/>
          <w:rtl/>
          <w:lang w:bidi="ar-EG"/>
        </w:rPr>
        <w:t>.</w:t>
      </w:r>
    </w:p>
    <w:p w:rsidR="00E22F05" w:rsidRPr="00E22F05" w:rsidRDefault="00E22F05" w:rsidP="00E22F05">
      <w:pPr>
        <w:rPr>
          <w:rFonts w:cs="Simplified Arabic"/>
          <w:b/>
          <w:bCs/>
          <w:sz w:val="28"/>
          <w:szCs w:val="28"/>
          <w:rtl/>
          <w:lang w:bidi="ar-EG"/>
        </w:rPr>
      </w:pPr>
    </w:p>
    <w:p w:rsidR="00E22F05" w:rsidRDefault="00E22F05" w:rsidP="00E22F05">
      <w:pPr>
        <w:jc w:val="lowKashida"/>
        <w:rPr>
          <w:rFonts w:cs="Simplified Arabic"/>
          <w:b/>
          <w:bCs/>
          <w:color w:val="FF0000"/>
          <w:sz w:val="32"/>
          <w:szCs w:val="32"/>
          <w:u w:val="single"/>
          <w:rtl/>
          <w:lang w:bidi="ar-EG"/>
        </w:rPr>
      </w:pPr>
      <w:r>
        <w:rPr>
          <w:rFonts w:cs="Simplified Arabic"/>
          <w:b/>
          <w:bCs/>
          <w:color w:val="FF0000"/>
          <w:sz w:val="32"/>
          <w:szCs w:val="32"/>
          <w:u w:val="single"/>
          <w:rtl/>
          <w:lang w:bidi="ar-EG"/>
        </w:rPr>
        <w:br/>
      </w:r>
    </w:p>
    <w:p w:rsidR="00E22F05" w:rsidRPr="00E22F05" w:rsidRDefault="00E22F05" w:rsidP="00E22F05">
      <w:pPr>
        <w:jc w:val="lowKashida"/>
        <w:rPr>
          <w:rFonts w:cs="Simplified Arabic"/>
          <w:b/>
          <w:bCs/>
          <w:color w:val="FF0000"/>
          <w:sz w:val="32"/>
          <w:szCs w:val="32"/>
          <w:u w:val="single"/>
          <w:rtl/>
          <w:lang w:bidi="ar-EG"/>
        </w:rPr>
      </w:pPr>
      <w:r w:rsidRPr="00E22F05">
        <w:rPr>
          <w:rFonts w:cs="Simplified Arabic" w:hint="eastAsia"/>
          <w:b/>
          <w:bCs/>
          <w:color w:val="FF0000"/>
          <w:sz w:val="32"/>
          <w:szCs w:val="32"/>
          <w:u w:val="single"/>
          <w:rtl/>
          <w:lang w:bidi="ar-EG"/>
        </w:rPr>
        <w:t>الأمورالغيرالمتوقعة</w:t>
      </w:r>
      <w:r>
        <w:rPr>
          <w:rFonts w:cs="Simplified Arabic" w:hint="cs"/>
          <w:b/>
          <w:bCs/>
          <w:color w:val="FF0000"/>
          <w:sz w:val="32"/>
          <w:szCs w:val="32"/>
          <w:u w:val="single"/>
          <w:rtl/>
          <w:lang w:bidi="ar-EG"/>
        </w:rPr>
        <w:t xml:space="preserve"> :</w:t>
      </w:r>
    </w:p>
    <w:p w:rsidR="00E22F05" w:rsidRDefault="00E22F05" w:rsidP="00E22F05">
      <w:pPr>
        <w:jc w:val="lowKashida"/>
        <w:rPr>
          <w:rFonts w:cs="Simplified Arabic"/>
          <w:b/>
          <w:bCs/>
          <w:sz w:val="28"/>
          <w:szCs w:val="28"/>
          <w:rtl/>
          <w:lang w:bidi="ar-EG"/>
        </w:rPr>
      </w:pPr>
      <w:r w:rsidRPr="00E22F05">
        <w:rPr>
          <w:rFonts w:cs="Simplified Arabic" w:hint="eastAsia"/>
          <w:b/>
          <w:bCs/>
          <w:sz w:val="28"/>
          <w:szCs w:val="28"/>
          <w:rtl/>
          <w:lang w:bidi="ar-EG"/>
        </w:rPr>
        <w:lastRenderedPageBreak/>
        <w:t>يجبأنيتمتخطيطأيبرنامجبشكلمسبق،لفترةلاتقلبالطبععنثلاثةأشهر</w:t>
      </w:r>
      <w:r w:rsidRPr="00E22F05">
        <w:rPr>
          <w:rFonts w:cs="Simplified Arabic"/>
          <w:b/>
          <w:bCs/>
          <w:sz w:val="28"/>
          <w:szCs w:val="28"/>
          <w:rtl/>
          <w:lang w:bidi="ar-EG"/>
        </w:rPr>
        <w:t xml:space="preserve">. </w:t>
      </w:r>
      <w:r w:rsidRPr="00E22F05">
        <w:rPr>
          <w:rFonts w:cs="Simplified Arabic" w:hint="eastAsia"/>
          <w:b/>
          <w:bCs/>
          <w:sz w:val="28"/>
          <w:szCs w:val="28"/>
          <w:rtl/>
          <w:lang w:bidi="ar-EG"/>
        </w:rPr>
        <w:t>ويجبدائماتركمساحةحريةحتىيمكنالتعاملمعالأمورالغيرمتوقعة</w:t>
      </w:r>
      <w:r w:rsidRPr="00E22F05">
        <w:rPr>
          <w:rFonts w:cs="Simplified Arabic"/>
          <w:b/>
          <w:bCs/>
          <w:sz w:val="28"/>
          <w:szCs w:val="28"/>
          <w:rtl/>
          <w:lang w:bidi="ar-EG"/>
        </w:rPr>
        <w:t xml:space="preserve">. </w:t>
      </w:r>
      <w:r w:rsidRPr="00E22F05">
        <w:rPr>
          <w:rFonts w:cs="Simplified Arabic" w:hint="eastAsia"/>
          <w:b/>
          <w:bCs/>
          <w:sz w:val="28"/>
          <w:szCs w:val="28"/>
          <w:rtl/>
          <w:lang w:bidi="ar-EG"/>
        </w:rPr>
        <w:t>فيالعادةتقعجميعالأمورــخاصةالمشاكلــفيالوقتنفسه</w:t>
      </w:r>
      <w:r w:rsidRPr="00E22F05">
        <w:rPr>
          <w:rFonts w:cs="Simplified Arabic"/>
          <w:b/>
          <w:bCs/>
          <w:sz w:val="28"/>
          <w:szCs w:val="28"/>
          <w:rtl/>
          <w:lang w:bidi="ar-EG"/>
        </w:rPr>
        <w:t xml:space="preserve">. </w:t>
      </w:r>
      <w:r w:rsidRPr="00E22F05">
        <w:rPr>
          <w:rFonts w:cs="Simplified Arabic" w:hint="eastAsia"/>
          <w:b/>
          <w:bCs/>
          <w:sz w:val="28"/>
          <w:szCs w:val="28"/>
          <w:rtl/>
          <w:lang w:bidi="ar-EG"/>
        </w:rPr>
        <w:t>لذالاتحاولأبداًالتعاملبشكليومي</w:t>
      </w:r>
      <w:r>
        <w:rPr>
          <w:rFonts w:cs="Simplified Arabic" w:hint="cs"/>
          <w:b/>
          <w:bCs/>
          <w:sz w:val="28"/>
          <w:szCs w:val="28"/>
          <w:rtl/>
          <w:lang w:bidi="ar-EG"/>
        </w:rPr>
        <w:br/>
      </w:r>
      <w:r w:rsidRPr="00E22F05">
        <w:rPr>
          <w:rFonts w:cs="Simplified Arabic" w:hint="eastAsia"/>
          <w:b/>
          <w:bCs/>
          <w:sz w:val="28"/>
          <w:szCs w:val="28"/>
          <w:rtl/>
          <w:lang w:bidi="ar-EG"/>
        </w:rPr>
        <w:t>دونتخطيط</w:t>
      </w:r>
      <w:r w:rsidRPr="00E22F05">
        <w:rPr>
          <w:rFonts w:cs="Simplified Arabic"/>
          <w:b/>
          <w:bCs/>
          <w:sz w:val="28"/>
          <w:szCs w:val="28"/>
          <w:rtl/>
          <w:lang w:bidi="ar-EG"/>
        </w:rPr>
        <w:t>.</w:t>
      </w:r>
    </w:p>
    <w:p w:rsidR="00E22F05" w:rsidRDefault="00E22F05" w:rsidP="00E22F05">
      <w:pPr>
        <w:jc w:val="lowKashida"/>
        <w:rPr>
          <w:rFonts w:cs="Simplified Arabic"/>
          <w:b/>
          <w:bCs/>
          <w:sz w:val="28"/>
          <w:szCs w:val="28"/>
          <w:rtl/>
          <w:lang w:bidi="ar-EG"/>
        </w:rPr>
      </w:pPr>
    </w:p>
    <w:p w:rsidR="00E22F05" w:rsidRPr="00E22F05" w:rsidRDefault="00E22F05" w:rsidP="00E22F05">
      <w:pPr>
        <w:jc w:val="lowKashida"/>
        <w:rPr>
          <w:rFonts w:cs="Simplified Arabic"/>
          <w:b/>
          <w:bCs/>
          <w:color w:val="FF0000"/>
          <w:sz w:val="32"/>
          <w:szCs w:val="32"/>
          <w:u w:val="single"/>
          <w:lang w:bidi="ar-EG"/>
        </w:rPr>
      </w:pPr>
      <w:r w:rsidRPr="00E22F05">
        <w:rPr>
          <w:rFonts w:cs="Simplified Arabic"/>
          <w:b/>
          <w:bCs/>
          <w:color w:val="FF0000"/>
          <w:sz w:val="32"/>
          <w:szCs w:val="32"/>
          <w:u w:val="single"/>
          <w:rtl/>
          <w:lang w:bidi="ar-EG"/>
        </w:rPr>
        <w:t xml:space="preserve">المرونة </w:t>
      </w:r>
      <w:r>
        <w:rPr>
          <w:rFonts w:cs="Simplified Arabic" w:hint="cs"/>
          <w:b/>
          <w:bCs/>
          <w:color w:val="FF0000"/>
          <w:sz w:val="32"/>
          <w:szCs w:val="32"/>
          <w:u w:val="single"/>
          <w:rtl/>
          <w:lang w:bidi="ar-EG"/>
        </w:rPr>
        <w:t>:</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اسمح ببعض المرونة في برنامج العلاقات العامة و قم بإجراء بعض المراجعات المنتظمة على فترات منتظمة. اسمح أيضاً بوجود بعض الأحداث الثابتة ــ و هي التي تقع في مواعيد منتظمة مثل نشر الصحف و النشرات الخاصة بالشركة و إصدار التقرير السنوي و المعارض الخاصة بالمؤسسة و غيرها من الأعمال الأخرى.</w:t>
      </w:r>
    </w:p>
    <w:p w:rsidR="00E22F05" w:rsidRPr="00E22F05" w:rsidRDefault="00E22F05" w:rsidP="00E22F05">
      <w:pPr>
        <w:jc w:val="lowKashida"/>
        <w:rPr>
          <w:rFonts w:cs="Simplified Arabic"/>
          <w:b/>
          <w:bCs/>
          <w:color w:val="FF0000"/>
          <w:sz w:val="4"/>
          <w:szCs w:val="4"/>
          <w:u w:val="single"/>
          <w:rtl/>
          <w:lang w:bidi="ar-EG"/>
        </w:rPr>
      </w:pPr>
    </w:p>
    <w:p w:rsidR="00E22F05" w:rsidRPr="00E22F05" w:rsidRDefault="00E22F05" w:rsidP="00E22F05">
      <w:pPr>
        <w:jc w:val="lowKashida"/>
        <w:rPr>
          <w:rFonts w:cs="Simplified Arabic"/>
          <w:b/>
          <w:bCs/>
          <w:color w:val="FF0000"/>
          <w:sz w:val="32"/>
          <w:szCs w:val="32"/>
          <w:u w:val="single"/>
          <w:rtl/>
          <w:lang w:bidi="ar-EG"/>
        </w:rPr>
      </w:pPr>
      <w:r w:rsidRPr="00E22F05">
        <w:rPr>
          <w:rFonts w:cs="Simplified Arabic"/>
          <w:b/>
          <w:bCs/>
          <w:color w:val="FF0000"/>
          <w:sz w:val="32"/>
          <w:szCs w:val="32"/>
          <w:u w:val="single"/>
          <w:rtl/>
          <w:lang w:bidi="ar-EG"/>
        </w:rPr>
        <w:t>ترتيب الأولويات</w:t>
      </w:r>
      <w:r>
        <w:rPr>
          <w:rFonts w:cs="Simplified Arabic" w:hint="cs"/>
          <w:b/>
          <w:bCs/>
          <w:color w:val="FF0000"/>
          <w:sz w:val="32"/>
          <w:szCs w:val="32"/>
          <w:u w:val="single"/>
          <w:rtl/>
          <w:lang w:bidi="ar-EG"/>
        </w:rPr>
        <w:t xml:space="preserve"> :</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من أجل أفضل لنتائج للبرنامج، يجب أن تضع دائما في حسبانك دائماً وجود (أو عدم وجود) الموارد التالية:</w:t>
      </w:r>
    </w:p>
    <w:p w:rsidR="003A1C6D" w:rsidRPr="00E22F05" w:rsidRDefault="00E22F05" w:rsidP="00265B93">
      <w:pPr>
        <w:numPr>
          <w:ilvl w:val="0"/>
          <w:numId w:val="19"/>
        </w:numPr>
        <w:jc w:val="lowKashida"/>
        <w:rPr>
          <w:rFonts w:cs="Simplified Arabic"/>
          <w:b/>
          <w:bCs/>
          <w:sz w:val="28"/>
          <w:szCs w:val="28"/>
          <w:rtl/>
          <w:lang w:bidi="ar-EG"/>
        </w:rPr>
      </w:pPr>
      <w:r w:rsidRPr="00E22F05">
        <w:rPr>
          <w:rFonts w:cs="Simplified Arabic"/>
          <w:b/>
          <w:bCs/>
          <w:sz w:val="28"/>
          <w:szCs w:val="28"/>
          <w:rtl/>
          <w:lang w:bidi="ar-EG"/>
        </w:rPr>
        <w:t xml:space="preserve">الموارد البشرية </w:t>
      </w:r>
    </w:p>
    <w:p w:rsidR="003A1C6D" w:rsidRPr="00E22F05" w:rsidRDefault="00E22F05" w:rsidP="00265B93">
      <w:pPr>
        <w:numPr>
          <w:ilvl w:val="0"/>
          <w:numId w:val="19"/>
        </w:numPr>
        <w:jc w:val="lowKashida"/>
        <w:rPr>
          <w:rFonts w:cs="Simplified Arabic"/>
          <w:b/>
          <w:bCs/>
          <w:sz w:val="28"/>
          <w:szCs w:val="28"/>
          <w:rtl/>
          <w:lang w:bidi="ar-EG"/>
        </w:rPr>
      </w:pPr>
      <w:r w:rsidRPr="00E22F05">
        <w:rPr>
          <w:rFonts w:cs="Simplified Arabic"/>
          <w:b/>
          <w:bCs/>
          <w:sz w:val="28"/>
          <w:szCs w:val="28"/>
          <w:rtl/>
          <w:lang w:bidi="ar-EG"/>
        </w:rPr>
        <w:t>الخامات</w:t>
      </w:r>
    </w:p>
    <w:p w:rsidR="003A1C6D" w:rsidRPr="00E22F05" w:rsidRDefault="00E22F05" w:rsidP="00265B93">
      <w:pPr>
        <w:numPr>
          <w:ilvl w:val="0"/>
          <w:numId w:val="19"/>
        </w:numPr>
        <w:jc w:val="lowKashida"/>
        <w:rPr>
          <w:rFonts w:cs="Simplified Arabic"/>
          <w:b/>
          <w:bCs/>
          <w:sz w:val="28"/>
          <w:szCs w:val="28"/>
          <w:rtl/>
          <w:lang w:bidi="ar-EG"/>
        </w:rPr>
      </w:pPr>
      <w:r w:rsidRPr="00E22F05">
        <w:rPr>
          <w:rFonts w:cs="Simplified Arabic"/>
          <w:b/>
          <w:bCs/>
          <w:sz w:val="28"/>
          <w:szCs w:val="28"/>
          <w:rtl/>
          <w:lang w:bidi="ar-EG"/>
        </w:rPr>
        <w:t>الموارد المالية</w:t>
      </w:r>
    </w:p>
    <w:p w:rsidR="00E22F05" w:rsidRPr="00E22F05" w:rsidRDefault="00E22F05" w:rsidP="00E22F05">
      <w:pPr>
        <w:ind w:left="720"/>
        <w:jc w:val="lowKashida"/>
        <w:rPr>
          <w:rFonts w:cs="Simplified Arabic"/>
          <w:b/>
          <w:bCs/>
          <w:sz w:val="28"/>
          <w:szCs w:val="28"/>
          <w:rtl/>
          <w:lang w:bidi="ar-EG"/>
        </w:rPr>
      </w:pPr>
      <w:r w:rsidRPr="00E22F05">
        <w:rPr>
          <w:rFonts w:cs="Simplified Arabic"/>
          <w:b/>
          <w:bCs/>
          <w:sz w:val="28"/>
          <w:szCs w:val="28"/>
          <w:rtl/>
          <w:lang w:bidi="ar-EG"/>
        </w:rPr>
        <w:t>لا شك في أنه ستكون أمامك بعض العوائق التي أمامك، و لهذا يجب أن تقوم بترتيب أولوياتك بشكل مسبق.</w:t>
      </w:r>
    </w:p>
    <w:p w:rsidR="00E22F05" w:rsidRDefault="00E22F05" w:rsidP="00E22F05">
      <w:pPr>
        <w:jc w:val="lowKashida"/>
        <w:rPr>
          <w:rFonts w:cs="Simplified Arabic"/>
          <w:b/>
          <w:bCs/>
          <w:sz w:val="28"/>
          <w:szCs w:val="28"/>
          <w:rtl/>
          <w:lang w:bidi="ar-EG"/>
        </w:rPr>
      </w:pPr>
    </w:p>
    <w:p w:rsidR="00E22F05" w:rsidRPr="0003173B" w:rsidRDefault="00E22F05" w:rsidP="00E22F05">
      <w:pPr>
        <w:jc w:val="lowKashida"/>
        <w:rPr>
          <w:rFonts w:cs="Simplified Arabic"/>
          <w:b/>
          <w:bCs/>
          <w:color w:val="FF0000"/>
          <w:sz w:val="32"/>
          <w:szCs w:val="32"/>
          <w:u w:val="single"/>
          <w:rtl/>
          <w:lang w:bidi="ar-EG"/>
        </w:rPr>
      </w:pPr>
      <w:r w:rsidRPr="0003173B">
        <w:rPr>
          <w:rFonts w:cs="Simplified Arabic"/>
          <w:b/>
          <w:bCs/>
          <w:color w:val="FF0000"/>
          <w:sz w:val="32"/>
          <w:szCs w:val="32"/>
          <w:u w:val="single"/>
          <w:rtl/>
          <w:lang w:bidi="ar-EG"/>
        </w:rPr>
        <w:t>الموازنات</w:t>
      </w:r>
      <w:r w:rsidR="0003173B">
        <w:rPr>
          <w:rFonts w:cs="Simplified Arabic" w:hint="cs"/>
          <w:b/>
          <w:bCs/>
          <w:color w:val="FF0000"/>
          <w:sz w:val="32"/>
          <w:szCs w:val="32"/>
          <w:u w:val="single"/>
          <w:rtl/>
          <w:lang w:bidi="ar-EG"/>
        </w:rPr>
        <w:t xml:space="preserve"> :</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lastRenderedPageBreak/>
        <w:t>يجب أن تقوم أقسام العلاقات العامة في الشركات بتقديم برامج واضحة التكلفة للإدارة. وبالمثل، يجب على المكاتب الاستشارية التي تقوم بعمل العروض التقديمية لأحد العملاء أن تدرج برنامجاً مفصلاً بالمقترحات مدعومة بموازنة تم مراجعتها بشكل دقيق. و هذا يكمن العميل من معرفة التكاليف المالية المتوقعة بشكل دقيق، و المبلغ الذي من المتوقع أم يحصل علية المكتب الاستشاري.</w:t>
      </w:r>
    </w:p>
    <w:p w:rsidR="0003173B" w:rsidRDefault="0003173B" w:rsidP="00E22F05">
      <w:pPr>
        <w:jc w:val="lowKashida"/>
        <w:rPr>
          <w:rFonts w:cs="Simplified Arabic"/>
          <w:b/>
          <w:bCs/>
          <w:sz w:val="28"/>
          <w:szCs w:val="28"/>
          <w:rtl/>
          <w:lang w:bidi="ar-EG"/>
        </w:rPr>
      </w:pPr>
    </w:p>
    <w:p w:rsidR="00E22F05" w:rsidRPr="0003173B" w:rsidRDefault="00E22F05" w:rsidP="00E22F05">
      <w:pPr>
        <w:jc w:val="lowKashida"/>
        <w:rPr>
          <w:rFonts w:cs="Simplified Arabic"/>
          <w:b/>
          <w:bCs/>
          <w:color w:val="FF0000"/>
          <w:sz w:val="32"/>
          <w:szCs w:val="32"/>
          <w:u w:val="single"/>
          <w:rtl/>
          <w:lang w:bidi="ar-EG"/>
        </w:rPr>
      </w:pPr>
      <w:r w:rsidRPr="0003173B">
        <w:rPr>
          <w:rFonts w:cs="Simplified Arabic"/>
          <w:b/>
          <w:bCs/>
          <w:color w:val="FF0000"/>
          <w:sz w:val="32"/>
          <w:szCs w:val="32"/>
          <w:u w:val="single"/>
          <w:rtl/>
          <w:lang w:bidi="ar-EG"/>
        </w:rPr>
        <w:t>السيطرة على البرنامج</w:t>
      </w:r>
      <w:r w:rsidR="0003173B">
        <w:rPr>
          <w:rFonts w:cs="Simplified Arabic" w:hint="cs"/>
          <w:b/>
          <w:bCs/>
          <w:color w:val="FF0000"/>
          <w:sz w:val="32"/>
          <w:szCs w:val="32"/>
          <w:u w:val="single"/>
          <w:rtl/>
          <w:lang w:bidi="ar-EG"/>
        </w:rPr>
        <w:t xml:space="preserve"> :</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إن أفضل سيطرة على البرنامج تكون من خلال متابعة يومي أو أسبوعي. قد يكون هناك نظام موجود بالفعل يمكن تعديله بسرعة وسهولة. و فيما يلى مثالان لوسائل التحكم في برنامج العلاقات العامة.</w:t>
      </w:r>
    </w:p>
    <w:p w:rsidR="00E22F05" w:rsidRDefault="00E22F05" w:rsidP="00E22F05">
      <w:pPr>
        <w:jc w:val="lowKashida"/>
        <w:rPr>
          <w:rFonts w:cs="Simplified Arabic"/>
          <w:b/>
          <w:bCs/>
          <w:sz w:val="28"/>
          <w:szCs w:val="28"/>
          <w:rtl/>
          <w:lang w:bidi="ar-EG"/>
        </w:rPr>
      </w:pPr>
    </w:p>
    <w:p w:rsidR="00E22F05" w:rsidRPr="0003173B" w:rsidRDefault="00E22F05" w:rsidP="00E22F05">
      <w:pPr>
        <w:jc w:val="lowKashida"/>
        <w:rPr>
          <w:rFonts w:cs="Simplified Arabic"/>
          <w:b/>
          <w:bCs/>
          <w:color w:val="FF0000"/>
          <w:sz w:val="32"/>
          <w:szCs w:val="32"/>
          <w:u w:val="single"/>
          <w:lang w:bidi="ar-EG"/>
        </w:rPr>
      </w:pPr>
      <w:r w:rsidRPr="0003173B">
        <w:rPr>
          <w:rFonts w:cs="Simplified Arabic"/>
          <w:b/>
          <w:bCs/>
          <w:color w:val="FF0000"/>
          <w:sz w:val="32"/>
          <w:szCs w:val="32"/>
          <w:u w:val="single"/>
          <w:rtl/>
          <w:lang w:bidi="ar-EG"/>
        </w:rPr>
        <w:t>الجداول الزمنية</w:t>
      </w:r>
      <w:r w:rsidR="0003173B">
        <w:rPr>
          <w:rFonts w:cs="Simplified Arabic" w:hint="cs"/>
          <w:b/>
          <w:bCs/>
          <w:color w:val="FF0000"/>
          <w:sz w:val="32"/>
          <w:szCs w:val="32"/>
          <w:u w:val="single"/>
          <w:rtl/>
          <w:lang w:bidi="ar-EG"/>
        </w:rPr>
        <w:t xml:space="preserve"> :</w:t>
      </w:r>
    </w:p>
    <w:p w:rsidR="00E22F05" w:rsidRPr="00E22F05" w:rsidRDefault="00E22F05" w:rsidP="00E22F05">
      <w:pPr>
        <w:jc w:val="lowKashida"/>
        <w:rPr>
          <w:rFonts w:cs="Simplified Arabic"/>
          <w:b/>
          <w:bCs/>
          <w:sz w:val="28"/>
          <w:szCs w:val="28"/>
          <w:rtl/>
          <w:lang w:bidi="ar-EG"/>
        </w:rPr>
      </w:pPr>
      <w:r w:rsidRPr="00E22F05">
        <w:rPr>
          <w:rFonts w:cs="Simplified Arabic"/>
          <w:b/>
          <w:bCs/>
          <w:sz w:val="28"/>
          <w:szCs w:val="28"/>
          <w:rtl/>
          <w:lang w:bidi="ar-EG"/>
        </w:rPr>
        <w:t>إنها تساعد في معرفة حجم الوقت و الموارد البشرية التي يتم استخدامها. و يمكن أن تعمل كنظام إنذار مبكر على إمكانية حدوث بعض التجاوزات، كما يمكن أن تستخدم أيضاً كنماذج لقياس أداء أي عمل مستقبلي. و هي تساعد بالإضافة إلى ذلك في حساب المصروفات و التكاليف. و يمكن أن يتم جمع مقارنة الجداول الزمنية، و حساب إجمالي النتائج و مقارنته بأي إجمالي مستهدف.</w:t>
      </w:r>
    </w:p>
    <w:p w:rsidR="0003173B" w:rsidRDefault="0003173B" w:rsidP="00E22F05">
      <w:pPr>
        <w:jc w:val="lowKashida"/>
        <w:rPr>
          <w:rFonts w:cs="Simplified Arabic"/>
          <w:b/>
          <w:bCs/>
          <w:color w:val="FF0000"/>
          <w:sz w:val="32"/>
          <w:szCs w:val="32"/>
          <w:u w:val="single"/>
          <w:rtl/>
          <w:lang w:bidi="ar-EG"/>
        </w:rPr>
      </w:pPr>
    </w:p>
    <w:p w:rsidR="0003173B" w:rsidRDefault="0003173B" w:rsidP="00E22F05">
      <w:pPr>
        <w:jc w:val="lowKashida"/>
        <w:rPr>
          <w:rFonts w:cs="Simplified Arabic"/>
          <w:b/>
          <w:bCs/>
          <w:color w:val="FF0000"/>
          <w:sz w:val="32"/>
          <w:szCs w:val="32"/>
          <w:u w:val="single"/>
          <w:rtl/>
          <w:lang w:bidi="ar-EG"/>
        </w:rPr>
      </w:pPr>
    </w:p>
    <w:p w:rsidR="0003173B" w:rsidRDefault="0003173B" w:rsidP="00E22F05">
      <w:pPr>
        <w:jc w:val="lowKashida"/>
        <w:rPr>
          <w:rFonts w:cs="Simplified Arabic"/>
          <w:b/>
          <w:bCs/>
          <w:color w:val="FF0000"/>
          <w:sz w:val="32"/>
          <w:szCs w:val="32"/>
          <w:u w:val="single"/>
          <w:rtl/>
          <w:lang w:bidi="ar-EG"/>
        </w:rPr>
      </w:pPr>
    </w:p>
    <w:p w:rsidR="00E22F05" w:rsidRPr="0003173B" w:rsidRDefault="00E22F05" w:rsidP="00E22F05">
      <w:pPr>
        <w:jc w:val="lowKashida"/>
        <w:rPr>
          <w:rFonts w:cs="Simplified Arabic"/>
          <w:b/>
          <w:bCs/>
          <w:color w:val="FF0000"/>
          <w:sz w:val="32"/>
          <w:szCs w:val="32"/>
          <w:u w:val="single"/>
          <w:rtl/>
          <w:lang w:bidi="ar-EG"/>
        </w:rPr>
      </w:pPr>
      <w:r w:rsidRPr="0003173B">
        <w:rPr>
          <w:rFonts w:cs="Simplified Arabic"/>
          <w:b/>
          <w:bCs/>
          <w:color w:val="FF0000"/>
          <w:sz w:val="32"/>
          <w:szCs w:val="32"/>
          <w:u w:val="single"/>
          <w:rtl/>
          <w:lang w:bidi="ar-EG"/>
        </w:rPr>
        <w:t>أرقام الوظائف</w:t>
      </w:r>
      <w:r w:rsidR="0003173B">
        <w:rPr>
          <w:rFonts w:cs="Simplified Arabic" w:hint="cs"/>
          <w:b/>
          <w:bCs/>
          <w:color w:val="FF0000"/>
          <w:sz w:val="32"/>
          <w:szCs w:val="32"/>
          <w:u w:val="single"/>
          <w:rtl/>
          <w:lang w:bidi="ar-EG"/>
        </w:rPr>
        <w:t xml:space="preserve"> :</w:t>
      </w:r>
    </w:p>
    <w:p w:rsidR="00E22F05" w:rsidRPr="00E22F05" w:rsidRDefault="00E22F05" w:rsidP="006666E2">
      <w:pPr>
        <w:jc w:val="lowKashida"/>
        <w:rPr>
          <w:rFonts w:cs="Simplified Arabic"/>
          <w:b/>
          <w:bCs/>
          <w:sz w:val="28"/>
          <w:szCs w:val="28"/>
          <w:rtl/>
          <w:lang w:bidi="ar-EG"/>
        </w:rPr>
      </w:pPr>
      <w:r w:rsidRPr="00E22F05">
        <w:rPr>
          <w:rFonts w:cs="Simplified Arabic"/>
          <w:b/>
          <w:bCs/>
          <w:sz w:val="28"/>
          <w:szCs w:val="28"/>
          <w:rtl/>
          <w:lang w:bidi="ar-EG"/>
        </w:rPr>
        <w:lastRenderedPageBreak/>
        <w:t>تفيد في التحكم في التكاليف عن طريق تحديد جميع الفواتير والطلبات المتعلقة بها. و أرقام الوظائف تساعد في سرد و تحديد البنود المتعلقة بالمخصصات التالية لمراكز التكاليف.</w:t>
      </w:r>
    </w:p>
    <w:p w:rsidR="00E22F05" w:rsidRDefault="00E22F05" w:rsidP="00E22F05">
      <w:pPr>
        <w:jc w:val="lowKashida"/>
        <w:rPr>
          <w:rFonts w:cs="Simplified Arabic"/>
          <w:b/>
          <w:bCs/>
          <w:sz w:val="28"/>
          <w:szCs w:val="28"/>
          <w:rtl/>
          <w:lang w:bidi="ar-EG"/>
        </w:rPr>
      </w:pPr>
    </w:p>
    <w:p w:rsidR="00B26A7B" w:rsidRPr="00B26A7B" w:rsidRDefault="00B26A7B" w:rsidP="00B26A7B">
      <w:pPr>
        <w:jc w:val="lowKashida"/>
        <w:rPr>
          <w:rFonts w:cs="Simplified Arabic"/>
          <w:b/>
          <w:bCs/>
          <w:color w:val="FF0000"/>
          <w:sz w:val="32"/>
          <w:szCs w:val="32"/>
          <w:u w:val="single"/>
          <w:lang w:bidi="ar-EG"/>
        </w:rPr>
      </w:pPr>
      <w:r w:rsidRPr="00B26A7B">
        <w:rPr>
          <w:rFonts w:cs="Simplified Arabic"/>
          <w:b/>
          <w:bCs/>
          <w:color w:val="FF0000"/>
          <w:sz w:val="32"/>
          <w:szCs w:val="32"/>
          <w:u w:val="single"/>
          <w:rtl/>
          <w:lang w:bidi="ar-EG"/>
        </w:rPr>
        <w:t>كيفية تخطيط احد البرامج</w:t>
      </w:r>
      <w:r>
        <w:rPr>
          <w:rFonts w:cs="Simplified Arabic" w:hint="cs"/>
          <w:b/>
          <w:bCs/>
          <w:color w:val="FF0000"/>
          <w:sz w:val="32"/>
          <w:szCs w:val="32"/>
          <w:u w:val="single"/>
          <w:rtl/>
          <w:lang w:bidi="ar-EG"/>
        </w:rPr>
        <w:t xml:space="preserve"> :</w:t>
      </w:r>
    </w:p>
    <w:p w:rsidR="00B26A7B" w:rsidRPr="00E22F05" w:rsidRDefault="00B26A7B" w:rsidP="00B26A7B">
      <w:pPr>
        <w:spacing w:after="0" w:line="240" w:lineRule="auto"/>
        <w:jc w:val="lowKashida"/>
        <w:textAlignment w:val="baseline"/>
        <w:rPr>
          <w:rFonts w:ascii="Arial" w:eastAsia="Times New Roman" w:hAnsi="Arial" w:cs="Arial"/>
          <w:sz w:val="36"/>
          <w:szCs w:val="36"/>
          <w:rtl/>
          <w:lang w:bidi="ar-EG"/>
        </w:rPr>
      </w:pPr>
      <w:r w:rsidRPr="00E22F05">
        <w:rPr>
          <w:rFonts w:ascii="Arial" w:eastAsia="Times New Roman" w:hAnsi="Arial" w:cs="Arial"/>
          <w:kern w:val="24"/>
          <w:sz w:val="28"/>
          <w:szCs w:val="28"/>
          <w:rtl/>
          <w:lang w:bidi="ar-EG"/>
        </w:rPr>
        <w:t>لكي تكون ناجحاً، يجب أن تسير الخطة وفق نظام محد</w:t>
      </w:r>
      <w:r>
        <w:rPr>
          <w:rFonts w:ascii="Arial" w:eastAsia="Times New Roman" w:hAnsi="Arial" w:cs="Arial"/>
          <w:kern w:val="24"/>
          <w:sz w:val="28"/>
          <w:szCs w:val="28"/>
          <w:rtl/>
          <w:lang w:bidi="ar-EG"/>
        </w:rPr>
        <w:t>د. و من الطرق الجيدة لتحقيق هذا</w:t>
      </w:r>
      <w:r w:rsidRPr="00E22F05">
        <w:rPr>
          <w:rFonts w:ascii="Arial" w:eastAsia="Times New Roman" w:hAnsi="Arial" w:cs="Arial"/>
          <w:kern w:val="24"/>
          <w:sz w:val="28"/>
          <w:szCs w:val="28"/>
          <w:rtl/>
          <w:lang w:bidi="ar-EG"/>
        </w:rPr>
        <w:t xml:space="preserve">استخدام طريقة النقاط الست التي ابتكرها فرانك جيفكينز، و هي موضحة فيما يلي: </w:t>
      </w:r>
    </w:p>
    <w:p w:rsidR="00E22F05" w:rsidRPr="00E22F05" w:rsidRDefault="00B26A7B" w:rsidP="00265B93">
      <w:pPr>
        <w:numPr>
          <w:ilvl w:val="0"/>
          <w:numId w:val="20"/>
        </w:numPr>
        <w:spacing w:after="0" w:line="240" w:lineRule="auto"/>
        <w:contextualSpacing/>
        <w:textAlignment w:val="baseline"/>
        <w:rPr>
          <w:rFonts w:ascii="Arial" w:eastAsia="Times New Roman" w:hAnsi="Arial" w:cs="Arial"/>
          <w:sz w:val="28"/>
          <w:szCs w:val="36"/>
          <w:rtl/>
          <w:lang w:bidi="ar-EG"/>
        </w:rPr>
      </w:pPr>
      <w:r w:rsidRPr="00E22F05">
        <w:rPr>
          <w:rFonts w:ascii="Arial" w:eastAsia="Times New Roman" w:hAnsi="Arial" w:cs="Arial"/>
          <w:kern w:val="24"/>
          <w:sz w:val="28"/>
          <w:szCs w:val="28"/>
          <w:rtl/>
          <w:lang w:bidi="ar-EG"/>
        </w:rPr>
        <w:t>تقييم الموقف</w:t>
      </w:r>
    </w:p>
    <w:p w:rsidR="00E22F05" w:rsidRPr="00E22F05" w:rsidRDefault="00B26A7B" w:rsidP="00265B93">
      <w:pPr>
        <w:numPr>
          <w:ilvl w:val="0"/>
          <w:numId w:val="20"/>
        </w:numPr>
        <w:spacing w:after="0" w:line="240" w:lineRule="auto"/>
        <w:contextualSpacing/>
        <w:textAlignment w:val="baseline"/>
        <w:rPr>
          <w:rFonts w:ascii="Arial" w:eastAsia="Times New Roman" w:hAnsi="Arial" w:cs="Arial"/>
          <w:sz w:val="28"/>
          <w:szCs w:val="36"/>
          <w:rtl/>
          <w:lang w:bidi="ar-EG"/>
        </w:rPr>
      </w:pPr>
      <w:r w:rsidRPr="00E22F05">
        <w:rPr>
          <w:rFonts w:ascii="Arial" w:eastAsia="Times New Roman" w:hAnsi="Arial" w:cs="Arial"/>
          <w:kern w:val="24"/>
          <w:sz w:val="28"/>
          <w:szCs w:val="28"/>
          <w:rtl/>
          <w:lang w:bidi="ar-EG"/>
        </w:rPr>
        <w:t>تحديد الأهداف</w:t>
      </w:r>
    </w:p>
    <w:p w:rsidR="00E22F05" w:rsidRPr="00E22F05" w:rsidRDefault="00B26A7B" w:rsidP="00265B93">
      <w:pPr>
        <w:numPr>
          <w:ilvl w:val="0"/>
          <w:numId w:val="20"/>
        </w:numPr>
        <w:spacing w:after="0" w:line="240" w:lineRule="auto"/>
        <w:contextualSpacing/>
        <w:textAlignment w:val="baseline"/>
        <w:rPr>
          <w:rFonts w:ascii="Arial" w:eastAsia="Times New Roman" w:hAnsi="Arial" w:cs="Arial"/>
          <w:sz w:val="28"/>
          <w:szCs w:val="36"/>
          <w:rtl/>
          <w:lang w:bidi="ar-EG"/>
        </w:rPr>
      </w:pPr>
      <w:r w:rsidRPr="00E22F05">
        <w:rPr>
          <w:rFonts w:ascii="Arial" w:eastAsia="Times New Roman" w:hAnsi="Arial" w:cs="Arial"/>
          <w:kern w:val="24"/>
          <w:sz w:val="28"/>
          <w:szCs w:val="28"/>
          <w:rtl/>
          <w:lang w:bidi="ar-EG"/>
        </w:rPr>
        <w:t>تحديد الجمهور</w:t>
      </w:r>
    </w:p>
    <w:p w:rsidR="00E22F05" w:rsidRPr="00E22F05" w:rsidRDefault="00B26A7B" w:rsidP="00265B93">
      <w:pPr>
        <w:numPr>
          <w:ilvl w:val="0"/>
          <w:numId w:val="20"/>
        </w:numPr>
        <w:spacing w:after="0" w:line="240" w:lineRule="auto"/>
        <w:contextualSpacing/>
        <w:textAlignment w:val="baseline"/>
        <w:rPr>
          <w:rFonts w:ascii="Arial" w:eastAsia="Times New Roman" w:hAnsi="Arial" w:cs="Arial"/>
          <w:sz w:val="28"/>
          <w:szCs w:val="36"/>
          <w:rtl/>
          <w:lang w:bidi="ar-EG"/>
        </w:rPr>
      </w:pPr>
      <w:r w:rsidRPr="00E22F05">
        <w:rPr>
          <w:rFonts w:ascii="Arial" w:eastAsia="Times New Roman" w:hAnsi="Arial" w:cs="Arial"/>
          <w:kern w:val="24"/>
          <w:sz w:val="28"/>
          <w:szCs w:val="28"/>
          <w:rtl/>
          <w:lang w:bidi="ar-EG"/>
        </w:rPr>
        <w:t>اختيار وسيلة الأعلام</w:t>
      </w:r>
    </w:p>
    <w:p w:rsidR="00E22F05" w:rsidRPr="00E22F05" w:rsidRDefault="00B26A7B" w:rsidP="00265B93">
      <w:pPr>
        <w:numPr>
          <w:ilvl w:val="0"/>
          <w:numId w:val="20"/>
        </w:numPr>
        <w:spacing w:after="0" w:line="240" w:lineRule="auto"/>
        <w:contextualSpacing/>
        <w:textAlignment w:val="baseline"/>
        <w:rPr>
          <w:rFonts w:ascii="Arial" w:eastAsia="Times New Roman" w:hAnsi="Arial" w:cs="Arial"/>
          <w:sz w:val="28"/>
          <w:szCs w:val="36"/>
          <w:rtl/>
          <w:lang w:bidi="ar-EG"/>
        </w:rPr>
      </w:pPr>
      <w:r w:rsidRPr="00E22F05">
        <w:rPr>
          <w:rFonts w:ascii="Arial" w:eastAsia="Times New Roman" w:hAnsi="Arial" w:cs="Arial"/>
          <w:kern w:val="24"/>
          <w:sz w:val="28"/>
          <w:szCs w:val="28"/>
          <w:rtl/>
          <w:lang w:bidi="ar-EG"/>
        </w:rPr>
        <w:t>الموازنات</w:t>
      </w:r>
    </w:p>
    <w:p w:rsidR="00E22F05" w:rsidRPr="00E22F05" w:rsidRDefault="00B26A7B" w:rsidP="00265B93">
      <w:pPr>
        <w:numPr>
          <w:ilvl w:val="0"/>
          <w:numId w:val="20"/>
        </w:numPr>
        <w:spacing w:after="0" w:line="240" w:lineRule="auto"/>
        <w:contextualSpacing/>
        <w:textAlignment w:val="baseline"/>
        <w:rPr>
          <w:rFonts w:ascii="Arial" w:eastAsia="Times New Roman" w:hAnsi="Arial" w:cs="Arial"/>
          <w:sz w:val="28"/>
          <w:szCs w:val="36"/>
          <w:rtl/>
          <w:lang w:bidi="ar-EG"/>
        </w:rPr>
      </w:pPr>
      <w:r w:rsidRPr="00E22F05">
        <w:rPr>
          <w:rFonts w:ascii="Arial" w:eastAsia="Times New Roman" w:hAnsi="Arial" w:cs="Arial"/>
          <w:kern w:val="24"/>
          <w:sz w:val="28"/>
          <w:szCs w:val="28"/>
          <w:rtl/>
          <w:lang w:bidi="ar-EG"/>
        </w:rPr>
        <w:t>تقييم النتائج</w:t>
      </w:r>
    </w:p>
    <w:p w:rsidR="00B26A7B" w:rsidRDefault="00B26A7B" w:rsidP="00B26A7B">
      <w:pPr>
        <w:spacing w:before="67" w:after="0" w:line="240" w:lineRule="auto"/>
        <w:ind w:left="835" w:hanging="835"/>
        <w:textAlignment w:val="baseline"/>
        <w:rPr>
          <w:rFonts w:ascii="Arial" w:eastAsia="Times New Roman" w:hAnsi="Arial" w:cs="Arial"/>
          <w:b/>
          <w:bCs/>
          <w:kern w:val="24"/>
          <w:sz w:val="28"/>
          <w:szCs w:val="28"/>
          <w:rtl/>
          <w:lang w:bidi="ar-EG"/>
        </w:rPr>
      </w:pPr>
    </w:p>
    <w:p w:rsidR="00B26A7B" w:rsidRPr="00E22F05" w:rsidRDefault="00B26A7B" w:rsidP="00B26A7B">
      <w:pPr>
        <w:spacing w:before="67" w:after="0" w:line="240" w:lineRule="auto"/>
        <w:ind w:left="835" w:hanging="835"/>
        <w:textAlignment w:val="baseline"/>
        <w:rPr>
          <w:rFonts w:ascii="Arial" w:eastAsia="Times New Roman" w:hAnsi="Arial" w:cs="Arial"/>
          <w:sz w:val="36"/>
          <w:szCs w:val="36"/>
          <w:u w:val="single"/>
          <w:rtl/>
          <w:lang w:bidi="ar-EG"/>
        </w:rPr>
      </w:pPr>
      <w:r w:rsidRPr="00B26A7B">
        <w:rPr>
          <w:rFonts w:ascii="Arial" w:eastAsia="Times New Roman" w:hAnsi="Arial" w:cs="Arial"/>
          <w:b/>
          <w:bCs/>
          <w:kern w:val="24"/>
          <w:sz w:val="28"/>
          <w:szCs w:val="28"/>
          <w:u w:val="single"/>
          <w:rtl/>
          <w:lang w:bidi="ar-EG"/>
        </w:rPr>
        <w:t>تذكر</w:t>
      </w:r>
      <w:r>
        <w:rPr>
          <w:rFonts w:ascii="Arial" w:eastAsia="Times New Roman" w:hAnsi="Arial" w:cs="Arial" w:hint="cs"/>
          <w:b/>
          <w:bCs/>
          <w:kern w:val="24"/>
          <w:sz w:val="28"/>
          <w:szCs w:val="28"/>
          <w:u w:val="single"/>
          <w:rtl/>
          <w:lang w:bidi="ar-EG"/>
        </w:rPr>
        <w:t xml:space="preserve"> :</w:t>
      </w:r>
    </w:p>
    <w:p w:rsidR="00E22F05" w:rsidRPr="00B26A7B" w:rsidRDefault="00B26A7B" w:rsidP="00265B93">
      <w:pPr>
        <w:pStyle w:val="ListParagraph"/>
        <w:numPr>
          <w:ilvl w:val="0"/>
          <w:numId w:val="21"/>
        </w:numPr>
        <w:spacing w:after="0" w:line="240" w:lineRule="auto"/>
        <w:ind w:left="651" w:hanging="283"/>
        <w:textAlignment w:val="baseline"/>
        <w:rPr>
          <w:rFonts w:ascii="Arial" w:eastAsia="Times New Roman" w:hAnsi="Arial" w:cs="Arial"/>
          <w:sz w:val="28"/>
          <w:szCs w:val="36"/>
          <w:rtl/>
          <w:lang w:bidi="ar-EG"/>
        </w:rPr>
      </w:pPr>
      <w:r w:rsidRPr="00B26A7B">
        <w:rPr>
          <w:rFonts w:ascii="Arial" w:eastAsia="Times New Roman" w:hAnsi="Arial" w:cs="Arial"/>
          <w:kern w:val="24"/>
          <w:sz w:val="28"/>
          <w:szCs w:val="28"/>
          <w:rtl/>
          <w:lang w:bidi="ar-EG"/>
        </w:rPr>
        <w:t>يجب أن تربط الجمهور الذي تم تحديده بالأهداف .</w:t>
      </w:r>
    </w:p>
    <w:p w:rsidR="00E22F05" w:rsidRPr="00B26A7B" w:rsidRDefault="00B26A7B" w:rsidP="00265B93">
      <w:pPr>
        <w:pStyle w:val="ListParagraph"/>
        <w:numPr>
          <w:ilvl w:val="0"/>
          <w:numId w:val="21"/>
        </w:numPr>
        <w:spacing w:after="0" w:line="240" w:lineRule="auto"/>
        <w:ind w:left="651" w:hanging="283"/>
        <w:textAlignment w:val="baseline"/>
        <w:rPr>
          <w:rFonts w:ascii="Arial" w:eastAsia="Times New Roman" w:hAnsi="Arial" w:cs="Arial"/>
          <w:sz w:val="28"/>
          <w:szCs w:val="36"/>
          <w:rtl/>
          <w:lang w:bidi="ar-EG"/>
        </w:rPr>
      </w:pPr>
      <w:r w:rsidRPr="00B26A7B">
        <w:rPr>
          <w:rFonts w:ascii="Arial" w:eastAsia="Times New Roman" w:hAnsi="Arial" w:cs="Arial"/>
          <w:kern w:val="24"/>
          <w:sz w:val="28"/>
          <w:szCs w:val="28"/>
          <w:rtl/>
          <w:lang w:bidi="ar-EG"/>
        </w:rPr>
        <w:t>سوف تكون وسائل الإعلام و الأساليب المستخدمة هي طرق الاتصال مع الجمهور.</w:t>
      </w:r>
    </w:p>
    <w:p w:rsidR="00E22F05" w:rsidRPr="00B26A7B" w:rsidRDefault="00B26A7B" w:rsidP="00265B93">
      <w:pPr>
        <w:pStyle w:val="ListParagraph"/>
        <w:numPr>
          <w:ilvl w:val="0"/>
          <w:numId w:val="21"/>
        </w:numPr>
        <w:spacing w:after="0" w:line="240" w:lineRule="auto"/>
        <w:ind w:left="651" w:hanging="283"/>
        <w:textAlignment w:val="baseline"/>
        <w:rPr>
          <w:rFonts w:ascii="Arial" w:eastAsia="Times New Roman" w:hAnsi="Arial" w:cs="Arial"/>
          <w:sz w:val="28"/>
          <w:szCs w:val="36"/>
          <w:rtl/>
          <w:lang w:bidi="ar-EG"/>
        </w:rPr>
      </w:pPr>
      <w:r w:rsidRPr="00B26A7B">
        <w:rPr>
          <w:rFonts w:ascii="Arial" w:eastAsia="Times New Roman" w:hAnsi="Arial" w:cs="Arial"/>
          <w:kern w:val="24"/>
          <w:sz w:val="28"/>
          <w:szCs w:val="28"/>
          <w:rtl/>
          <w:lang w:bidi="ar-EG"/>
        </w:rPr>
        <w:t>عند وضع الخطة، عليك أن تضع في الاعتبار العوائق التي تواجه أيه موازنة، فإن هذه العوائق سوف تؤثر على:</w:t>
      </w:r>
    </w:p>
    <w:p w:rsidR="00B26A7B" w:rsidRPr="00B26A7B" w:rsidRDefault="00B26A7B" w:rsidP="00265B93">
      <w:pPr>
        <w:pStyle w:val="ListParagraph"/>
        <w:numPr>
          <w:ilvl w:val="1"/>
          <w:numId w:val="22"/>
        </w:numPr>
        <w:spacing w:before="67" w:after="0" w:line="240" w:lineRule="auto"/>
        <w:textAlignment w:val="baseline"/>
        <w:rPr>
          <w:rFonts w:ascii="Arial" w:eastAsia="Times New Roman" w:hAnsi="Arial" w:cs="Arial"/>
          <w:sz w:val="36"/>
          <w:szCs w:val="36"/>
          <w:rtl/>
          <w:lang w:bidi="ar-EG"/>
        </w:rPr>
      </w:pPr>
      <w:r w:rsidRPr="00B26A7B">
        <w:rPr>
          <w:rFonts w:ascii="Arial" w:eastAsia="Times New Roman" w:hAnsi="Arial" w:cs="Arial"/>
          <w:kern w:val="24"/>
          <w:sz w:val="28"/>
          <w:szCs w:val="28"/>
          <w:rtl/>
          <w:lang w:bidi="ar-EG"/>
        </w:rPr>
        <w:t>عدد الأهداف</w:t>
      </w:r>
    </w:p>
    <w:p w:rsidR="00B26A7B" w:rsidRPr="00B26A7B" w:rsidRDefault="00B26A7B" w:rsidP="00265B93">
      <w:pPr>
        <w:pStyle w:val="ListParagraph"/>
        <w:numPr>
          <w:ilvl w:val="1"/>
          <w:numId w:val="22"/>
        </w:numPr>
        <w:spacing w:before="67" w:after="0" w:line="240" w:lineRule="auto"/>
        <w:textAlignment w:val="baseline"/>
        <w:rPr>
          <w:rFonts w:ascii="Arial" w:eastAsia="Times New Roman" w:hAnsi="Arial" w:cs="Arial"/>
          <w:sz w:val="36"/>
          <w:szCs w:val="36"/>
          <w:rtl/>
          <w:lang w:bidi="ar-EG"/>
        </w:rPr>
      </w:pPr>
      <w:r w:rsidRPr="00B26A7B">
        <w:rPr>
          <w:rFonts w:ascii="Arial" w:eastAsia="Times New Roman" w:hAnsi="Arial" w:cs="Arial"/>
          <w:kern w:val="24"/>
          <w:sz w:val="28"/>
          <w:szCs w:val="28"/>
          <w:rtl/>
          <w:lang w:bidi="ar-EG"/>
        </w:rPr>
        <w:t xml:space="preserve">الجمهور الذي تم تحديده </w:t>
      </w:r>
    </w:p>
    <w:p w:rsidR="00B26A7B" w:rsidRPr="00B26A7B" w:rsidRDefault="00B26A7B" w:rsidP="00265B93">
      <w:pPr>
        <w:pStyle w:val="ListParagraph"/>
        <w:numPr>
          <w:ilvl w:val="1"/>
          <w:numId w:val="22"/>
        </w:numPr>
        <w:spacing w:before="67" w:after="0" w:line="240" w:lineRule="auto"/>
        <w:textAlignment w:val="baseline"/>
        <w:rPr>
          <w:rFonts w:ascii="Arial" w:eastAsia="Times New Roman" w:hAnsi="Arial" w:cs="Arial"/>
          <w:sz w:val="36"/>
          <w:szCs w:val="36"/>
          <w:rtl/>
          <w:lang w:bidi="ar-EG"/>
        </w:rPr>
      </w:pPr>
      <w:r w:rsidRPr="00B26A7B">
        <w:rPr>
          <w:rFonts w:ascii="Arial" w:eastAsia="Times New Roman" w:hAnsi="Arial" w:cs="Arial"/>
          <w:kern w:val="24"/>
          <w:sz w:val="28"/>
          <w:szCs w:val="28"/>
          <w:rtl/>
          <w:lang w:bidi="ar-EG"/>
        </w:rPr>
        <w:t>وسيلة الإعلام المتاحة</w:t>
      </w:r>
    </w:p>
    <w:p w:rsidR="00B26A7B" w:rsidRPr="00B26A7B" w:rsidRDefault="00B26A7B" w:rsidP="00265B93">
      <w:pPr>
        <w:pStyle w:val="ListParagraph"/>
        <w:numPr>
          <w:ilvl w:val="1"/>
          <w:numId w:val="22"/>
        </w:numPr>
        <w:spacing w:before="67" w:after="0" w:line="240" w:lineRule="auto"/>
        <w:textAlignment w:val="baseline"/>
        <w:rPr>
          <w:rFonts w:ascii="Arial" w:eastAsia="Times New Roman" w:hAnsi="Arial" w:cs="Arial"/>
          <w:sz w:val="36"/>
          <w:szCs w:val="36"/>
          <w:rtl/>
          <w:lang w:bidi="ar-EG"/>
        </w:rPr>
      </w:pPr>
      <w:r w:rsidRPr="00B26A7B">
        <w:rPr>
          <w:rFonts w:ascii="Arial" w:eastAsia="Times New Roman" w:hAnsi="Arial" w:cs="Arial"/>
          <w:kern w:val="24"/>
          <w:sz w:val="28"/>
          <w:szCs w:val="28"/>
          <w:rtl/>
          <w:lang w:bidi="ar-EG"/>
        </w:rPr>
        <w:t>أنوع الوسائل المستخدمة</w:t>
      </w:r>
    </w:p>
    <w:p w:rsidR="00E22F05" w:rsidRDefault="00B26A7B" w:rsidP="00B26A7B">
      <w:pPr>
        <w:ind w:firstLine="720"/>
        <w:jc w:val="lowKashida"/>
        <w:rPr>
          <w:rFonts w:cs="Simplified Arabic"/>
          <w:b/>
          <w:bCs/>
          <w:sz w:val="28"/>
          <w:szCs w:val="28"/>
          <w:rtl/>
          <w:lang w:bidi="ar-EG"/>
        </w:rPr>
      </w:pPr>
      <w:r w:rsidRPr="00E22F05">
        <w:rPr>
          <w:rFonts w:ascii="Arial" w:eastAsia="Times New Roman" w:hAnsi="Arial" w:cs="Arial"/>
          <w:kern w:val="24"/>
          <w:sz w:val="28"/>
          <w:szCs w:val="28"/>
          <w:rtl/>
          <w:lang w:bidi="ar-EG"/>
        </w:rPr>
        <w:t>و ستكون النتيجة النهائية هي البرنامج أو العروض أو العرض.</w:t>
      </w:r>
    </w:p>
    <w:p w:rsidR="00E22F05" w:rsidRDefault="00E22F05" w:rsidP="00E22F05">
      <w:pPr>
        <w:jc w:val="lowKashida"/>
        <w:rPr>
          <w:rFonts w:cs="Simplified Arabic"/>
          <w:b/>
          <w:bCs/>
          <w:sz w:val="28"/>
          <w:szCs w:val="28"/>
          <w:rtl/>
          <w:lang w:bidi="ar-EG"/>
        </w:rPr>
      </w:pPr>
    </w:p>
    <w:p w:rsidR="006666E2" w:rsidRDefault="006666E2">
      <w:pPr>
        <w:bidi w:val="0"/>
        <w:rPr>
          <w:rFonts w:cs="Simplified Arabic"/>
          <w:b/>
          <w:bCs/>
          <w:sz w:val="28"/>
          <w:szCs w:val="28"/>
          <w:rtl/>
          <w:lang w:bidi="ar-EG"/>
        </w:rPr>
      </w:pPr>
      <w:r>
        <w:rPr>
          <w:rFonts w:cs="Simplified Arabic"/>
          <w:b/>
          <w:bCs/>
          <w:sz w:val="28"/>
          <w:szCs w:val="28"/>
          <w:rtl/>
          <w:lang w:bidi="ar-EG"/>
        </w:rPr>
        <w:br w:type="page"/>
      </w:r>
    </w:p>
    <w:p w:rsidR="006666E2" w:rsidRPr="006666E2" w:rsidRDefault="006666E2" w:rsidP="006666E2">
      <w:pPr>
        <w:jc w:val="center"/>
        <w:rPr>
          <w:rFonts w:cs="Monotype Koufi"/>
          <w:b/>
          <w:bCs/>
          <w:sz w:val="36"/>
          <w:szCs w:val="36"/>
          <w:u w:val="single"/>
          <w:rtl/>
        </w:rPr>
      </w:pPr>
      <w:r w:rsidRPr="006666E2">
        <w:rPr>
          <w:rFonts w:cs="Monotype Koufi" w:hint="cs"/>
          <w:b/>
          <w:bCs/>
          <w:sz w:val="36"/>
          <w:szCs w:val="36"/>
          <w:u w:val="single"/>
          <w:rtl/>
        </w:rPr>
        <w:lastRenderedPageBreak/>
        <w:t>إيتكيت الاجتماعات والمقابلات</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rtl/>
          <w:lang w:bidi="ar-EG"/>
        </w:rPr>
        <w:t>تعرف الاجتماعات بأنها جميع أشكال اللقاءات التي تتم بين الأفراد لتبادل الأفكار والآراء والمعلومات وتحقيق التفاهم بين المجموعة، وتعتبر الاجتماعات بكافة أشكالها أداة ااتصال فعالة تستعين بها الإدارة في حل مشكلات العمل أو الحصول على البيانات والمعلومات لاتخاذ القرارات ورسم الخطط، وتبادل وجهات النظر ومناقشتها مع المجتمعين.</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rtl/>
          <w:lang w:bidi="ar-EG"/>
        </w:rPr>
        <w:t>ولكي يحقق الاجتماع أهدافه يجب أن يخطط له بحيث يحدد الغرض منه، فلا يطالب من العضو التوجه إلى اجتماع دون أن لا يعرف الغرض منه، كما يجب أن تحدد موضوعات المناقشة في الاجتماع والأعضاء الذين يشاركون فيه وموعده، فضلاً عن إعداد كافة الترتيبات اللازمة لعقد الاجتماع وإجراء المراجعة النهائية أو الكتيبات كوسيلة للإيضاح تسهل مهمة وليستوعب الأعضاء ما يقدمه من معلومات.</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rtl/>
          <w:lang w:bidi="ar-EG"/>
        </w:rPr>
        <w:t>أما المقابلات واللقاءات الرسمية فتعتمد بصفة أساسية على عملية تبادل الآراء والأخذ والرد بين طرفي المقابلة وعادة ما يكون الهدف من المقابلات أو اللقاءات تحقيق غرض أو عدة أغراض مما يأتي:</w:t>
      </w:r>
    </w:p>
    <w:p w:rsidR="006666E2" w:rsidRPr="006666E2" w:rsidRDefault="006666E2" w:rsidP="006666E2">
      <w:pPr>
        <w:pStyle w:val="ListParagraph"/>
        <w:numPr>
          <w:ilvl w:val="0"/>
          <w:numId w:val="25"/>
        </w:numPr>
        <w:spacing w:line="240" w:lineRule="auto"/>
        <w:jc w:val="lowKashida"/>
        <w:rPr>
          <w:rFonts w:cs="Simplified Arabic"/>
          <w:b/>
          <w:bCs/>
          <w:sz w:val="28"/>
          <w:szCs w:val="28"/>
          <w:lang w:bidi="ar-EG"/>
        </w:rPr>
      </w:pPr>
      <w:r w:rsidRPr="006666E2">
        <w:rPr>
          <w:rFonts w:cs="Simplified Arabic" w:hint="cs"/>
          <w:b/>
          <w:bCs/>
          <w:sz w:val="28"/>
          <w:szCs w:val="28"/>
          <w:rtl/>
          <w:lang w:bidi="ar-EG"/>
        </w:rPr>
        <w:t>الحصول على المعلومات ومعرفة الحقائق.</w:t>
      </w:r>
    </w:p>
    <w:p w:rsidR="006666E2" w:rsidRPr="006666E2" w:rsidRDefault="006666E2" w:rsidP="006666E2">
      <w:pPr>
        <w:pStyle w:val="ListParagraph"/>
        <w:numPr>
          <w:ilvl w:val="0"/>
          <w:numId w:val="25"/>
        </w:numPr>
        <w:spacing w:line="240" w:lineRule="auto"/>
        <w:jc w:val="lowKashida"/>
        <w:rPr>
          <w:rFonts w:cs="Simplified Arabic"/>
          <w:b/>
          <w:bCs/>
          <w:sz w:val="28"/>
          <w:szCs w:val="28"/>
          <w:lang w:bidi="ar-EG"/>
        </w:rPr>
      </w:pPr>
      <w:r w:rsidRPr="006666E2">
        <w:rPr>
          <w:rFonts w:cs="Simplified Arabic" w:hint="cs"/>
          <w:b/>
          <w:bCs/>
          <w:sz w:val="28"/>
          <w:szCs w:val="28"/>
          <w:rtl/>
          <w:lang w:bidi="ar-EG"/>
        </w:rPr>
        <w:t>نقل المعلومات.</w:t>
      </w:r>
    </w:p>
    <w:p w:rsidR="006666E2" w:rsidRPr="006666E2" w:rsidRDefault="006666E2" w:rsidP="006666E2">
      <w:pPr>
        <w:pStyle w:val="ListParagraph"/>
        <w:numPr>
          <w:ilvl w:val="0"/>
          <w:numId w:val="25"/>
        </w:numPr>
        <w:spacing w:line="240" w:lineRule="auto"/>
        <w:jc w:val="lowKashida"/>
        <w:rPr>
          <w:rFonts w:cs="Simplified Arabic"/>
          <w:b/>
          <w:bCs/>
          <w:sz w:val="28"/>
          <w:szCs w:val="28"/>
          <w:lang w:bidi="ar-EG"/>
        </w:rPr>
      </w:pPr>
      <w:r w:rsidRPr="006666E2">
        <w:rPr>
          <w:rFonts w:cs="Simplified Arabic" w:hint="cs"/>
          <w:b/>
          <w:bCs/>
          <w:sz w:val="28"/>
          <w:szCs w:val="28"/>
          <w:rtl/>
          <w:lang w:bidi="ar-EG"/>
        </w:rPr>
        <w:t>التأثير أو الدفع.</w:t>
      </w:r>
    </w:p>
    <w:p w:rsidR="006666E2" w:rsidRPr="006666E2" w:rsidRDefault="006666E2" w:rsidP="006666E2">
      <w:pPr>
        <w:pStyle w:val="ListParagraph"/>
        <w:numPr>
          <w:ilvl w:val="0"/>
          <w:numId w:val="25"/>
        </w:numPr>
        <w:spacing w:line="240" w:lineRule="auto"/>
        <w:jc w:val="lowKashida"/>
        <w:rPr>
          <w:rFonts w:cs="Simplified Arabic"/>
          <w:b/>
          <w:bCs/>
          <w:sz w:val="28"/>
          <w:szCs w:val="28"/>
          <w:lang w:bidi="ar-EG"/>
        </w:rPr>
      </w:pPr>
      <w:r w:rsidRPr="006666E2">
        <w:rPr>
          <w:rFonts w:cs="Simplified Arabic" w:hint="cs"/>
          <w:b/>
          <w:bCs/>
          <w:sz w:val="28"/>
          <w:szCs w:val="28"/>
          <w:rtl/>
          <w:lang w:bidi="ar-EG"/>
        </w:rPr>
        <w:t>تحقيق التعاون.</w:t>
      </w:r>
    </w:p>
    <w:p w:rsidR="006666E2" w:rsidRDefault="006666E2" w:rsidP="006666E2">
      <w:pPr>
        <w:spacing w:line="240" w:lineRule="auto"/>
        <w:jc w:val="lowKashida"/>
        <w:rPr>
          <w:rFonts w:cs="Simplified Arabic"/>
          <w:b/>
          <w:bCs/>
          <w:sz w:val="28"/>
          <w:szCs w:val="28"/>
          <w:rtl/>
          <w:lang w:bidi="ar-EG"/>
        </w:rPr>
      </w:pPr>
    </w:p>
    <w:p w:rsidR="006666E2" w:rsidRPr="006666E2" w:rsidRDefault="006666E2" w:rsidP="006666E2">
      <w:pPr>
        <w:spacing w:line="240" w:lineRule="auto"/>
        <w:jc w:val="lowKashida"/>
        <w:rPr>
          <w:rFonts w:cs="Simplified Arabic"/>
          <w:b/>
          <w:bCs/>
          <w:color w:val="FF0000"/>
          <w:sz w:val="32"/>
          <w:szCs w:val="32"/>
          <w:u w:val="single"/>
          <w:rtl/>
          <w:lang w:bidi="ar-EG"/>
        </w:rPr>
      </w:pPr>
      <w:r w:rsidRPr="006666E2">
        <w:rPr>
          <w:rFonts w:cs="Simplified Arabic" w:hint="cs"/>
          <w:b/>
          <w:bCs/>
          <w:color w:val="FF0000"/>
          <w:sz w:val="32"/>
          <w:szCs w:val="32"/>
          <w:u w:val="single"/>
          <w:rtl/>
          <w:lang w:bidi="ar-EG"/>
        </w:rPr>
        <w:t>إدارة الاجتماع:</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rtl/>
          <w:lang w:bidi="ar-EG"/>
        </w:rPr>
        <w:t>عند إدارة اجتماع يصبح من يرأسه في دائرة الضوء فبجانب المهارات الإدارية يجب أن يتمتع من يدير الاجتماع بالمعرفة التامة لإتيكيت وبروتوكول إدارة الاجتماعات.</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rtl/>
          <w:lang w:bidi="ar-EG"/>
        </w:rPr>
        <w:t xml:space="preserve">    وتلخص أهم قواعد الاتيكيت والبروتوكول الواجب مراعاتها عند إدارة الاجتماع فيما يلي:</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التفكير الجيد في موعد الاجتماع.</w:t>
      </w:r>
    </w:p>
    <w:p w:rsidR="006666E2" w:rsidRPr="006666E2" w:rsidRDefault="006666E2" w:rsidP="006666E2">
      <w:pPr>
        <w:spacing w:line="240" w:lineRule="auto"/>
        <w:jc w:val="lowKashida"/>
        <w:rPr>
          <w:rFonts w:cs="Simplified Arabic"/>
          <w:b/>
          <w:bCs/>
          <w:sz w:val="28"/>
          <w:szCs w:val="28"/>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إخطار المشاركين في الاجتماع قبل عقده بوقتاٍ كافياً.</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تقديم الاعتذار في حالة عدم إخطار المشاركين قبل الاجتماع بوقتاً كافٍ.</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lastRenderedPageBreak/>
        <w:sym w:font="Wingdings" w:char="F03F"/>
      </w:r>
      <w:r w:rsidRPr="006666E2">
        <w:rPr>
          <w:rFonts w:cs="Simplified Arabic" w:hint="cs"/>
          <w:b/>
          <w:bCs/>
          <w:sz w:val="28"/>
          <w:szCs w:val="28"/>
          <w:rtl/>
          <w:lang w:bidi="ar-EG"/>
        </w:rPr>
        <w:t xml:space="preserve"> انتقاء المشاركين في الاجتماع بعد تأني وتفكير عميق.</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توزيع جدول أعمال الاجتماع قبل موعده بوقت كافٍ.</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يقرر الداعي للإجتماع مسبقاً الوقت المناسب لانتظار المشاركين المتأخرين عن الحضور.</w:t>
      </w:r>
    </w:p>
    <w:p w:rsidR="006666E2" w:rsidRPr="006666E2" w:rsidRDefault="006666E2" w:rsidP="006666E2">
      <w:pPr>
        <w:spacing w:line="240" w:lineRule="auto"/>
        <w:jc w:val="lowKashida"/>
        <w:rPr>
          <w:rFonts w:cs="Simplified Arabic"/>
          <w:b/>
          <w:bCs/>
          <w:sz w:val="28"/>
          <w:szCs w:val="28"/>
          <w:rtl/>
          <w:lang w:bidi="ar-EG"/>
        </w:rPr>
      </w:pPr>
      <w:r w:rsidRPr="006666E2">
        <w:rPr>
          <w:rFonts w:cs="Simplified Arabic" w:hint="cs"/>
          <w:b/>
          <w:bCs/>
          <w:sz w:val="28"/>
          <w:szCs w:val="28"/>
          <w:lang w:bidi="ar-EG"/>
        </w:rPr>
        <w:sym w:font="Wingdings" w:char="F03F"/>
      </w:r>
      <w:r w:rsidRPr="006666E2">
        <w:rPr>
          <w:rFonts w:cs="Simplified Arabic" w:hint="cs"/>
          <w:b/>
          <w:bCs/>
          <w:sz w:val="28"/>
          <w:szCs w:val="28"/>
          <w:rtl/>
          <w:lang w:bidi="ar-EG"/>
        </w:rPr>
        <w:t xml:space="preserve"> تقديم المشاركون الجدد إلى الاجتماع بسلوك مجامل.</w:t>
      </w:r>
    </w:p>
    <w:p w:rsidR="002F5107" w:rsidRDefault="002F5107" w:rsidP="0030599D">
      <w:pPr>
        <w:spacing w:line="240" w:lineRule="auto"/>
        <w:jc w:val="lowKashida"/>
        <w:rPr>
          <w:rFonts w:cs="Simplified Arabic"/>
          <w:b/>
          <w:bCs/>
          <w:color w:val="FF0000"/>
          <w:sz w:val="32"/>
          <w:szCs w:val="32"/>
          <w:u w:val="single"/>
          <w:rtl/>
          <w:lang w:bidi="ar-EG"/>
        </w:rPr>
      </w:pPr>
    </w:p>
    <w:p w:rsidR="006666E2" w:rsidRPr="0030599D" w:rsidRDefault="006666E2" w:rsidP="0030599D">
      <w:pPr>
        <w:spacing w:line="240" w:lineRule="auto"/>
        <w:jc w:val="lowKashida"/>
        <w:rPr>
          <w:rFonts w:cs="Simplified Arabic"/>
          <w:b/>
          <w:bCs/>
          <w:color w:val="FF0000"/>
          <w:sz w:val="32"/>
          <w:szCs w:val="32"/>
          <w:u w:val="single"/>
          <w:rtl/>
          <w:lang w:bidi="ar-EG"/>
        </w:rPr>
      </w:pPr>
      <w:r w:rsidRPr="0030599D">
        <w:rPr>
          <w:rFonts w:cs="Simplified Arabic" w:hint="cs"/>
          <w:b/>
          <w:bCs/>
          <w:color w:val="FF0000"/>
          <w:sz w:val="32"/>
          <w:szCs w:val="32"/>
          <w:u w:val="single"/>
          <w:rtl/>
          <w:lang w:bidi="ar-EG"/>
        </w:rPr>
        <w:t>دليل إتيكيت حضور الاجتماعات:</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الوصول إلى مكان الاجت</w:t>
      </w:r>
      <w:r w:rsidR="004E660D">
        <w:rPr>
          <w:rFonts w:cs="Simplified Arabic" w:hint="cs"/>
          <w:b/>
          <w:bCs/>
          <w:sz w:val="28"/>
          <w:szCs w:val="28"/>
          <w:rtl/>
          <w:lang w:bidi="ar-EG"/>
        </w:rPr>
        <w:t>م</w:t>
      </w:r>
      <w:r w:rsidRPr="0030599D">
        <w:rPr>
          <w:rFonts w:cs="Simplified Arabic" w:hint="cs"/>
          <w:b/>
          <w:bCs/>
          <w:sz w:val="28"/>
          <w:szCs w:val="28"/>
          <w:rtl/>
          <w:lang w:bidi="ar-EG"/>
        </w:rPr>
        <w:t>اع في الموعد المحدد أو قبل الوقت المحدد بخمس دقائق.</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في حالة الحضور إلى اجتماع لأول مرة ويكون المدعو غير معروف للمجتمعين أو لرئيس </w:t>
      </w:r>
      <w:r w:rsidR="00826695">
        <w:rPr>
          <w:rFonts w:cs="Simplified Arabic" w:hint="cs"/>
          <w:b/>
          <w:bCs/>
          <w:sz w:val="28"/>
          <w:szCs w:val="28"/>
          <w:rtl/>
          <w:lang w:bidi="ar-EG"/>
        </w:rPr>
        <w:br/>
      </w:r>
      <w:r w:rsidRPr="0030599D">
        <w:rPr>
          <w:rFonts w:cs="Simplified Arabic" w:hint="cs"/>
          <w:b/>
          <w:bCs/>
          <w:sz w:val="28"/>
          <w:szCs w:val="28"/>
          <w:rtl/>
          <w:lang w:bidi="ar-EG"/>
        </w:rPr>
        <w:t>الاجت</w:t>
      </w:r>
      <w:r w:rsidR="004E660D">
        <w:rPr>
          <w:rFonts w:cs="Simplified Arabic" w:hint="cs"/>
          <w:b/>
          <w:bCs/>
          <w:sz w:val="28"/>
          <w:szCs w:val="28"/>
          <w:rtl/>
          <w:lang w:bidi="ar-EG"/>
        </w:rPr>
        <w:t>م</w:t>
      </w:r>
      <w:r w:rsidRPr="0030599D">
        <w:rPr>
          <w:rFonts w:cs="Simplified Arabic" w:hint="cs"/>
          <w:b/>
          <w:bCs/>
          <w:sz w:val="28"/>
          <w:szCs w:val="28"/>
          <w:rtl/>
          <w:lang w:bidi="ar-EG"/>
        </w:rPr>
        <w:t>اع فعليه تقديم نفسه للمجتمعين بطريقة ودية قصيرة.</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إذ لم يكن محدداً مكان كل مدعو إلى الاجتماع، بواسطة بطاقة التعريف التي توضع على </w:t>
      </w:r>
      <w:r w:rsidR="00826695">
        <w:rPr>
          <w:rFonts w:cs="Simplified Arabic" w:hint="cs"/>
          <w:b/>
          <w:bCs/>
          <w:sz w:val="28"/>
          <w:szCs w:val="28"/>
          <w:rtl/>
          <w:lang w:bidi="ar-EG"/>
        </w:rPr>
        <w:br/>
      </w:r>
      <w:r w:rsidRPr="0030599D">
        <w:rPr>
          <w:rFonts w:cs="Simplified Arabic" w:hint="cs"/>
          <w:b/>
          <w:bCs/>
          <w:sz w:val="28"/>
          <w:szCs w:val="28"/>
          <w:rtl/>
          <w:lang w:bidi="ar-EG"/>
        </w:rPr>
        <w:t xml:space="preserve">مائدة الاجتماع، فيجب ألا يتقدم لأخذ مكان قبل أن يشير إليه رئيس الاجتماع أو أحد </w:t>
      </w:r>
      <w:r w:rsidR="00826695">
        <w:rPr>
          <w:rFonts w:cs="Simplified Arabic" w:hint="cs"/>
          <w:b/>
          <w:bCs/>
          <w:sz w:val="28"/>
          <w:szCs w:val="28"/>
          <w:rtl/>
          <w:lang w:bidi="ar-EG"/>
        </w:rPr>
        <w:br/>
      </w:r>
      <w:r w:rsidRPr="0030599D">
        <w:rPr>
          <w:rFonts w:cs="Simplified Arabic" w:hint="cs"/>
          <w:b/>
          <w:bCs/>
          <w:sz w:val="28"/>
          <w:szCs w:val="28"/>
          <w:rtl/>
          <w:lang w:bidi="ar-EG"/>
        </w:rPr>
        <w:t>معاونيه بمكان جلوسه.</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إذا تأخر موعد بدء الاجتماع لأي سبب من الأسباب فيمكن الدخول في حوار ودي </w:t>
      </w:r>
      <w:r w:rsidR="00826695">
        <w:rPr>
          <w:rFonts w:cs="Simplified Arabic"/>
          <w:b/>
          <w:bCs/>
          <w:sz w:val="28"/>
          <w:szCs w:val="28"/>
          <w:rtl/>
          <w:lang w:bidi="ar-EG"/>
        </w:rPr>
        <w:br/>
      </w:r>
      <w:r w:rsidRPr="0030599D">
        <w:rPr>
          <w:rFonts w:cs="Simplified Arabic" w:hint="cs"/>
          <w:b/>
          <w:bCs/>
          <w:sz w:val="28"/>
          <w:szCs w:val="28"/>
          <w:rtl/>
          <w:lang w:bidi="ar-EG"/>
        </w:rPr>
        <w:t>مع الجالسين.</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أن يكون المدعو إلى الاجتماع مستعداً للحضور إلى الاجتماع ومناقشة موضوعاته، وذلك </w:t>
      </w:r>
      <w:r w:rsidR="001E314D">
        <w:rPr>
          <w:rFonts w:cs="Simplified Arabic" w:hint="cs"/>
          <w:b/>
          <w:bCs/>
          <w:sz w:val="28"/>
          <w:szCs w:val="28"/>
          <w:rtl/>
          <w:lang w:bidi="ar-EG"/>
        </w:rPr>
        <w:br/>
      </w:r>
      <w:r w:rsidRPr="0030599D">
        <w:rPr>
          <w:rFonts w:cs="Simplified Arabic" w:hint="cs"/>
          <w:b/>
          <w:bCs/>
          <w:sz w:val="28"/>
          <w:szCs w:val="28"/>
          <w:rtl/>
          <w:lang w:bidi="ar-EG"/>
        </w:rPr>
        <w:t>قبل الدخول للاجتماع.</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إذا رغب أحد المجتمعين استخدام جهاز لتسجيل حوار الاجتماع، فيجب الاستئذان مسبقاً </w:t>
      </w:r>
      <w:r w:rsidR="00826695">
        <w:rPr>
          <w:rFonts w:cs="Simplified Arabic" w:hint="cs"/>
          <w:b/>
          <w:bCs/>
          <w:sz w:val="28"/>
          <w:szCs w:val="28"/>
          <w:rtl/>
          <w:lang w:bidi="ar-EG"/>
        </w:rPr>
        <w:br/>
      </w:r>
      <w:r w:rsidRPr="0030599D">
        <w:rPr>
          <w:rFonts w:cs="Simplified Arabic" w:hint="cs"/>
          <w:b/>
          <w:bCs/>
          <w:sz w:val="28"/>
          <w:szCs w:val="28"/>
          <w:rtl/>
          <w:lang w:bidi="ar-EG"/>
        </w:rPr>
        <w:t>من رئيس الاجتماع.</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ألا يستغل وقت مناقشات الآخرين في الرسم بطريقة (نصف واعية) على الأوراق </w:t>
      </w:r>
      <w:r w:rsidR="00826695">
        <w:rPr>
          <w:rFonts w:cs="Simplified Arabic"/>
          <w:b/>
          <w:bCs/>
          <w:sz w:val="28"/>
          <w:szCs w:val="28"/>
          <w:rtl/>
          <w:lang w:bidi="ar-EG"/>
        </w:rPr>
        <w:br/>
      </w:r>
      <w:r w:rsidRPr="0030599D">
        <w:rPr>
          <w:rFonts w:cs="Simplified Arabic" w:hint="cs"/>
          <w:b/>
          <w:bCs/>
          <w:sz w:val="28"/>
          <w:szCs w:val="28"/>
          <w:rtl/>
          <w:lang w:bidi="ar-EG"/>
        </w:rPr>
        <w:t>الموجودة أمامه.</w:t>
      </w:r>
    </w:p>
    <w:p w:rsidR="006666E2" w:rsidRPr="0030599D"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عدم مقاطعة الآخرين أثناء الحديث.</w:t>
      </w:r>
    </w:p>
    <w:p w:rsidR="00470406" w:rsidRDefault="006666E2" w:rsidP="0030599D">
      <w:pPr>
        <w:spacing w:line="240" w:lineRule="auto"/>
        <w:jc w:val="lowKashida"/>
        <w:rPr>
          <w:rFonts w:cs="Simplified Arabic"/>
          <w:b/>
          <w:bCs/>
          <w:sz w:val="28"/>
          <w:szCs w:val="28"/>
          <w:rtl/>
          <w:lang w:bidi="ar-EG"/>
        </w:rPr>
      </w:pPr>
      <w:r w:rsidRPr="0030599D">
        <w:rPr>
          <w:rFonts w:cs="Simplified Arabic" w:hint="cs"/>
          <w:b/>
          <w:bCs/>
          <w:sz w:val="28"/>
          <w:szCs w:val="28"/>
          <w:lang w:bidi="ar-EG"/>
        </w:rPr>
        <w:sym w:font="Wingdings" w:char="F03F"/>
      </w:r>
      <w:r w:rsidRPr="0030599D">
        <w:rPr>
          <w:rFonts w:cs="Simplified Arabic" w:hint="cs"/>
          <w:b/>
          <w:bCs/>
          <w:sz w:val="28"/>
          <w:szCs w:val="28"/>
          <w:rtl/>
          <w:lang w:bidi="ar-EG"/>
        </w:rPr>
        <w:t xml:space="preserve"> عدم الاستحواذ على المناقشة أو الإطالة في عرض وجهات النظر.</w:t>
      </w:r>
    </w:p>
    <w:p w:rsidR="006666E2" w:rsidRPr="0030599D" w:rsidRDefault="006666E2" w:rsidP="00DD7865">
      <w:pPr>
        <w:bidi w:val="0"/>
        <w:rPr>
          <w:rFonts w:cs="Simplified Arabic"/>
          <w:b/>
          <w:bCs/>
          <w:sz w:val="28"/>
          <w:szCs w:val="28"/>
          <w:rtl/>
          <w:lang w:bidi="ar-EG"/>
        </w:rPr>
      </w:pPr>
    </w:p>
    <w:sectPr w:rsidR="006666E2" w:rsidRPr="0030599D" w:rsidSect="002056FE">
      <w:footerReference w:type="default" r:id="rId8"/>
      <w:pgSz w:w="11906" w:h="16838"/>
      <w:pgMar w:top="1440" w:right="1800" w:bottom="1440" w:left="1800" w:header="708" w:footer="680"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699" w:rsidRDefault="006A2699" w:rsidP="00C974DC">
      <w:pPr>
        <w:spacing w:after="0" w:line="240" w:lineRule="auto"/>
      </w:pPr>
      <w:r>
        <w:separator/>
      </w:r>
    </w:p>
  </w:endnote>
  <w:endnote w:type="continuationSeparator" w:id="1">
    <w:p w:rsidR="006A2699" w:rsidRDefault="006A2699" w:rsidP="00C97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Diwani Bent">
    <w:altName w:val="Segoe UI Semilight"/>
    <w:panose1 w:val="02010400000000000000"/>
    <w:charset w:val="B2"/>
    <w:family w:val="auto"/>
    <w:pitch w:val="variable"/>
    <w:sig w:usb0="00002001" w:usb1="80000000" w:usb2="00000008" w:usb3="00000000" w:csb0="00000040" w:csb1="00000000"/>
  </w:font>
  <w:font w:name="Monotype Koufi">
    <w:altName w:val="MS Gothic"/>
    <w:charset w:val="B2"/>
    <w:family w:val="auto"/>
    <w:pitch w:val="variable"/>
    <w:sig w:usb0="00002000" w:usb1="03D40006" w:usb2="02620000" w:usb3="00000000" w:csb0="00000040" w:csb1="00000000"/>
  </w:font>
  <w:font w:name="PT Bold Heading">
    <w:altName w:val="Segoe UI Semilight"/>
    <w:charset w:val="B2"/>
    <w:family w:val="auto"/>
    <w:pitch w:val="variable"/>
    <w:sig w:usb0="00002000" w:usb1="80000000" w:usb2="00000008" w:usb3="00000000" w:csb0="00000040" w:csb1="00000000"/>
  </w:font>
  <w:font w:name="HeshamNormal">
    <w:altName w:val="Times New Roman"/>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D4F" w:rsidRDefault="005A0D4F" w:rsidP="002F5107">
    <w:pPr>
      <w:pStyle w:val="Footer"/>
      <w:rPr>
        <w:rtl/>
        <w:lang w:bidi="ar-EG"/>
      </w:rPr>
    </w:pPr>
    <w:r>
      <w:rPr>
        <w:rFonts w:hint="cs"/>
        <w:b/>
        <w:bCs/>
        <w:rtl/>
        <w:lang w:bidi="ar-EG"/>
      </w:rPr>
      <w:tab/>
    </w:r>
    <w:r>
      <w:rPr>
        <w:rFonts w:hint="cs"/>
        <w:b/>
        <w:bCs/>
        <w:rtl/>
        <w:lang w:bidi="ar-EG"/>
      </w:rPr>
      <w:tab/>
    </w:r>
    <w:r w:rsidR="002F5107">
      <w:rPr>
        <w:rFonts w:hint="cs"/>
        <w:b/>
        <w:bCs/>
        <w:rtl/>
        <w:lang w:bidi="ar-EG"/>
      </w:rPr>
      <w:t>الملزمة التدريبية</w:t>
    </w:r>
    <w:r>
      <w:rPr>
        <w:rFonts w:hint="cs"/>
        <w:b/>
        <w:bCs/>
        <w:rtl/>
        <w:lang w:bidi="ar-EG"/>
      </w:rPr>
      <w:t xml:space="preserve"> لدورة فن إدارة العلاقات العامة</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699" w:rsidRDefault="006A2699" w:rsidP="00C974DC">
      <w:pPr>
        <w:spacing w:after="0" w:line="240" w:lineRule="auto"/>
      </w:pPr>
      <w:r>
        <w:separator/>
      </w:r>
    </w:p>
  </w:footnote>
  <w:footnote w:type="continuationSeparator" w:id="1">
    <w:p w:rsidR="006A2699" w:rsidRDefault="006A2699" w:rsidP="00C974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0D7"/>
      </v:shape>
    </w:pict>
  </w:numPicBullet>
  <w:abstractNum w:abstractNumId="0">
    <w:nsid w:val="FFFFFF82"/>
    <w:multiLevelType w:val="singleLevel"/>
    <w:tmpl w:val="163E9A2E"/>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F466ABFA"/>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BE8C821A"/>
    <w:lvl w:ilvl="0">
      <w:start w:val="1"/>
      <w:numFmt w:val="bullet"/>
      <w:pStyle w:val="ListBullet"/>
      <w:lvlText w:val=""/>
      <w:lvlJc w:val="left"/>
      <w:pPr>
        <w:tabs>
          <w:tab w:val="num" w:pos="360"/>
        </w:tabs>
        <w:ind w:left="360" w:right="360" w:hanging="360"/>
      </w:pPr>
      <w:rPr>
        <w:rFonts w:ascii="Symbol" w:hAnsi="Symbol" w:hint="default"/>
      </w:rPr>
    </w:lvl>
  </w:abstractNum>
  <w:abstractNum w:abstractNumId="3">
    <w:nsid w:val="099011BC"/>
    <w:multiLevelType w:val="hybridMultilevel"/>
    <w:tmpl w:val="FC26CD62"/>
    <w:lvl w:ilvl="0" w:tplc="0409000F">
      <w:start w:val="1"/>
      <w:numFmt w:val="decimal"/>
      <w:lvlText w:val="%1."/>
      <w:lvlJc w:val="left"/>
      <w:pPr>
        <w:ind w:left="-188" w:hanging="360"/>
      </w:p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4">
    <w:nsid w:val="0DFA5BF6"/>
    <w:multiLevelType w:val="hybridMultilevel"/>
    <w:tmpl w:val="08B44162"/>
    <w:lvl w:ilvl="0" w:tplc="0409000F">
      <w:start w:val="1"/>
      <w:numFmt w:val="decimal"/>
      <w:lvlText w:val="%1."/>
      <w:lvlJc w:val="left"/>
      <w:pPr>
        <w:tabs>
          <w:tab w:val="num" w:pos="720"/>
        </w:tabs>
        <w:ind w:left="720" w:hanging="360"/>
      </w:pPr>
      <w:rPr>
        <w:rFonts w:hint="default"/>
      </w:rPr>
    </w:lvl>
    <w:lvl w:ilvl="1" w:tplc="8278ACDE">
      <w:start w:val="1"/>
      <w:numFmt w:val="decimal"/>
      <w:lvlText w:val="%2-"/>
      <w:lvlJc w:val="left"/>
      <w:pPr>
        <w:tabs>
          <w:tab w:val="num" w:pos="1440"/>
        </w:tabs>
        <w:ind w:left="1440" w:hanging="360"/>
      </w:pPr>
      <w:rPr>
        <w:rFonts w:hint="default"/>
      </w:rPr>
    </w:lvl>
    <w:lvl w:ilvl="2" w:tplc="D7C0833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B81241"/>
    <w:multiLevelType w:val="hybridMultilevel"/>
    <w:tmpl w:val="A636195A"/>
    <w:lvl w:ilvl="0" w:tplc="0AE8B8F4">
      <w:start w:val="11"/>
      <w:numFmt w:val="decimal"/>
      <w:lvlText w:val="%1."/>
      <w:lvlJc w:val="left"/>
      <w:pPr>
        <w:tabs>
          <w:tab w:val="num" w:pos="750"/>
        </w:tabs>
        <w:ind w:left="750" w:hanging="390"/>
      </w:pPr>
      <w:rPr>
        <w:rFonts w:hint="default"/>
        <w:lang w:bidi="ar-S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EE5B93"/>
    <w:multiLevelType w:val="hybridMultilevel"/>
    <w:tmpl w:val="1C12256E"/>
    <w:lvl w:ilvl="0" w:tplc="00E814A4">
      <w:start w:val="1"/>
      <w:numFmt w:val="arabicAlpha"/>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1F1A70F1"/>
    <w:multiLevelType w:val="hybridMultilevel"/>
    <w:tmpl w:val="2B769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0B3448"/>
    <w:multiLevelType w:val="hybridMultilevel"/>
    <w:tmpl w:val="B7780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FA7D72"/>
    <w:multiLevelType w:val="hybridMultilevel"/>
    <w:tmpl w:val="3E7C86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FF4B81"/>
    <w:multiLevelType w:val="hybridMultilevel"/>
    <w:tmpl w:val="9F2285BC"/>
    <w:lvl w:ilvl="0" w:tplc="277AD2A2">
      <w:start w:val="12"/>
      <w:numFmt w:val="decimal"/>
      <w:lvlText w:val="%1."/>
      <w:lvlJc w:val="left"/>
      <w:pPr>
        <w:tabs>
          <w:tab w:val="num" w:pos="750"/>
        </w:tabs>
        <w:ind w:left="750" w:hanging="39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353108"/>
    <w:multiLevelType w:val="hybridMultilevel"/>
    <w:tmpl w:val="8D742122"/>
    <w:lvl w:ilvl="0" w:tplc="04090007">
      <w:start w:val="1"/>
      <w:numFmt w:val="bullet"/>
      <w:lvlText w:val=""/>
      <w:lvlPicBulletId w:val="0"/>
      <w:lvlJc w:val="left"/>
      <w:pPr>
        <w:tabs>
          <w:tab w:val="num" w:pos="720"/>
        </w:tabs>
        <w:ind w:left="720" w:hanging="360"/>
      </w:pPr>
      <w:rPr>
        <w:rFonts w:ascii="Symbol" w:hAnsi="Symbol" w:hint="default"/>
      </w:rPr>
    </w:lvl>
    <w:lvl w:ilvl="1" w:tplc="F1C24B58" w:tentative="1">
      <w:start w:val="1"/>
      <w:numFmt w:val="decimal"/>
      <w:lvlText w:val="%2."/>
      <w:lvlJc w:val="left"/>
      <w:pPr>
        <w:tabs>
          <w:tab w:val="num" w:pos="1440"/>
        </w:tabs>
        <w:ind w:left="1440" w:hanging="360"/>
      </w:pPr>
    </w:lvl>
    <w:lvl w:ilvl="2" w:tplc="D65AEB9E" w:tentative="1">
      <w:start w:val="1"/>
      <w:numFmt w:val="decimal"/>
      <w:lvlText w:val="%3."/>
      <w:lvlJc w:val="left"/>
      <w:pPr>
        <w:tabs>
          <w:tab w:val="num" w:pos="2160"/>
        </w:tabs>
        <w:ind w:left="2160" w:hanging="360"/>
      </w:pPr>
    </w:lvl>
    <w:lvl w:ilvl="3" w:tplc="B7363B06" w:tentative="1">
      <w:start w:val="1"/>
      <w:numFmt w:val="decimal"/>
      <w:lvlText w:val="%4."/>
      <w:lvlJc w:val="left"/>
      <w:pPr>
        <w:tabs>
          <w:tab w:val="num" w:pos="2880"/>
        </w:tabs>
        <w:ind w:left="2880" w:hanging="360"/>
      </w:pPr>
    </w:lvl>
    <w:lvl w:ilvl="4" w:tplc="A9CA4B0C" w:tentative="1">
      <w:start w:val="1"/>
      <w:numFmt w:val="decimal"/>
      <w:lvlText w:val="%5."/>
      <w:lvlJc w:val="left"/>
      <w:pPr>
        <w:tabs>
          <w:tab w:val="num" w:pos="3600"/>
        </w:tabs>
        <w:ind w:left="3600" w:hanging="360"/>
      </w:pPr>
    </w:lvl>
    <w:lvl w:ilvl="5" w:tplc="5AB2CBEC" w:tentative="1">
      <w:start w:val="1"/>
      <w:numFmt w:val="decimal"/>
      <w:lvlText w:val="%6."/>
      <w:lvlJc w:val="left"/>
      <w:pPr>
        <w:tabs>
          <w:tab w:val="num" w:pos="4320"/>
        </w:tabs>
        <w:ind w:left="4320" w:hanging="360"/>
      </w:pPr>
    </w:lvl>
    <w:lvl w:ilvl="6" w:tplc="B532B840" w:tentative="1">
      <w:start w:val="1"/>
      <w:numFmt w:val="decimal"/>
      <w:lvlText w:val="%7."/>
      <w:lvlJc w:val="left"/>
      <w:pPr>
        <w:tabs>
          <w:tab w:val="num" w:pos="5040"/>
        </w:tabs>
        <w:ind w:left="5040" w:hanging="360"/>
      </w:pPr>
    </w:lvl>
    <w:lvl w:ilvl="7" w:tplc="14960226" w:tentative="1">
      <w:start w:val="1"/>
      <w:numFmt w:val="decimal"/>
      <w:lvlText w:val="%8."/>
      <w:lvlJc w:val="left"/>
      <w:pPr>
        <w:tabs>
          <w:tab w:val="num" w:pos="5760"/>
        </w:tabs>
        <w:ind w:left="5760" w:hanging="360"/>
      </w:pPr>
    </w:lvl>
    <w:lvl w:ilvl="8" w:tplc="EBAA9CE8" w:tentative="1">
      <w:start w:val="1"/>
      <w:numFmt w:val="decimal"/>
      <w:lvlText w:val="%9."/>
      <w:lvlJc w:val="left"/>
      <w:pPr>
        <w:tabs>
          <w:tab w:val="num" w:pos="6480"/>
        </w:tabs>
        <w:ind w:left="6480" w:hanging="360"/>
      </w:pPr>
    </w:lvl>
  </w:abstractNum>
  <w:abstractNum w:abstractNumId="12">
    <w:nsid w:val="2F8424F1"/>
    <w:multiLevelType w:val="hybridMultilevel"/>
    <w:tmpl w:val="F2462792"/>
    <w:lvl w:ilvl="0" w:tplc="8046883C">
      <w:start w:val="1"/>
      <w:numFmt w:val="bullet"/>
      <w:lvlText w:val="•"/>
      <w:lvlJc w:val="left"/>
      <w:pPr>
        <w:tabs>
          <w:tab w:val="num" w:pos="720"/>
        </w:tabs>
        <w:ind w:left="720" w:hanging="360"/>
      </w:pPr>
      <w:rPr>
        <w:rFonts w:ascii="Times New Roman" w:hAnsi="Times New Roman" w:hint="default"/>
      </w:rPr>
    </w:lvl>
    <w:lvl w:ilvl="1" w:tplc="DE60B222" w:tentative="1">
      <w:start w:val="1"/>
      <w:numFmt w:val="bullet"/>
      <w:lvlText w:val="•"/>
      <w:lvlJc w:val="left"/>
      <w:pPr>
        <w:tabs>
          <w:tab w:val="num" w:pos="1440"/>
        </w:tabs>
        <w:ind w:left="1440" w:hanging="360"/>
      </w:pPr>
      <w:rPr>
        <w:rFonts w:ascii="Times New Roman" w:hAnsi="Times New Roman" w:hint="default"/>
      </w:rPr>
    </w:lvl>
    <w:lvl w:ilvl="2" w:tplc="5A829234" w:tentative="1">
      <w:start w:val="1"/>
      <w:numFmt w:val="bullet"/>
      <w:lvlText w:val="•"/>
      <w:lvlJc w:val="left"/>
      <w:pPr>
        <w:tabs>
          <w:tab w:val="num" w:pos="2160"/>
        </w:tabs>
        <w:ind w:left="2160" w:hanging="360"/>
      </w:pPr>
      <w:rPr>
        <w:rFonts w:ascii="Times New Roman" w:hAnsi="Times New Roman" w:hint="default"/>
      </w:rPr>
    </w:lvl>
    <w:lvl w:ilvl="3" w:tplc="5EB24C80" w:tentative="1">
      <w:start w:val="1"/>
      <w:numFmt w:val="bullet"/>
      <w:lvlText w:val="•"/>
      <w:lvlJc w:val="left"/>
      <w:pPr>
        <w:tabs>
          <w:tab w:val="num" w:pos="2880"/>
        </w:tabs>
        <w:ind w:left="2880" w:hanging="360"/>
      </w:pPr>
      <w:rPr>
        <w:rFonts w:ascii="Times New Roman" w:hAnsi="Times New Roman" w:hint="default"/>
      </w:rPr>
    </w:lvl>
    <w:lvl w:ilvl="4" w:tplc="4F42E714" w:tentative="1">
      <w:start w:val="1"/>
      <w:numFmt w:val="bullet"/>
      <w:lvlText w:val="•"/>
      <w:lvlJc w:val="left"/>
      <w:pPr>
        <w:tabs>
          <w:tab w:val="num" w:pos="3600"/>
        </w:tabs>
        <w:ind w:left="3600" w:hanging="360"/>
      </w:pPr>
      <w:rPr>
        <w:rFonts w:ascii="Times New Roman" w:hAnsi="Times New Roman" w:hint="default"/>
      </w:rPr>
    </w:lvl>
    <w:lvl w:ilvl="5" w:tplc="A3521162" w:tentative="1">
      <w:start w:val="1"/>
      <w:numFmt w:val="bullet"/>
      <w:lvlText w:val="•"/>
      <w:lvlJc w:val="left"/>
      <w:pPr>
        <w:tabs>
          <w:tab w:val="num" w:pos="4320"/>
        </w:tabs>
        <w:ind w:left="4320" w:hanging="360"/>
      </w:pPr>
      <w:rPr>
        <w:rFonts w:ascii="Times New Roman" w:hAnsi="Times New Roman" w:hint="default"/>
      </w:rPr>
    </w:lvl>
    <w:lvl w:ilvl="6" w:tplc="2196C678" w:tentative="1">
      <w:start w:val="1"/>
      <w:numFmt w:val="bullet"/>
      <w:lvlText w:val="•"/>
      <w:lvlJc w:val="left"/>
      <w:pPr>
        <w:tabs>
          <w:tab w:val="num" w:pos="5040"/>
        </w:tabs>
        <w:ind w:left="5040" w:hanging="360"/>
      </w:pPr>
      <w:rPr>
        <w:rFonts w:ascii="Times New Roman" w:hAnsi="Times New Roman" w:hint="default"/>
      </w:rPr>
    </w:lvl>
    <w:lvl w:ilvl="7" w:tplc="654A22AC" w:tentative="1">
      <w:start w:val="1"/>
      <w:numFmt w:val="bullet"/>
      <w:lvlText w:val="•"/>
      <w:lvlJc w:val="left"/>
      <w:pPr>
        <w:tabs>
          <w:tab w:val="num" w:pos="5760"/>
        </w:tabs>
        <w:ind w:left="5760" w:hanging="360"/>
      </w:pPr>
      <w:rPr>
        <w:rFonts w:ascii="Times New Roman" w:hAnsi="Times New Roman" w:hint="default"/>
      </w:rPr>
    </w:lvl>
    <w:lvl w:ilvl="8" w:tplc="697AD65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8F3136C"/>
    <w:multiLevelType w:val="hybridMultilevel"/>
    <w:tmpl w:val="FAB8ED64"/>
    <w:lvl w:ilvl="0" w:tplc="04090007">
      <w:start w:val="1"/>
      <w:numFmt w:val="bullet"/>
      <w:lvlText w:val=""/>
      <w:lvlPicBulletId w:val="0"/>
      <w:lvlJc w:val="left"/>
      <w:pPr>
        <w:ind w:left="1915" w:hanging="360"/>
      </w:pPr>
      <w:rPr>
        <w:rFonts w:ascii="Symbol" w:hAnsi="Symbol" w:hint="default"/>
      </w:rPr>
    </w:lvl>
    <w:lvl w:ilvl="1" w:tplc="B2587920">
      <w:numFmt w:val="bullet"/>
      <w:lvlText w:val="-"/>
      <w:lvlJc w:val="left"/>
      <w:pPr>
        <w:ind w:left="2635" w:hanging="360"/>
      </w:pPr>
      <w:rPr>
        <w:rFonts w:ascii="Arial" w:eastAsia="Times New Roman" w:hAnsi="Arial" w:cs="Arial" w:hint="default"/>
        <w:sz w:val="28"/>
      </w:rPr>
    </w:lvl>
    <w:lvl w:ilvl="2" w:tplc="04090005" w:tentative="1">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14">
    <w:nsid w:val="45CE3C40"/>
    <w:multiLevelType w:val="hybridMultilevel"/>
    <w:tmpl w:val="2C52A322"/>
    <w:lvl w:ilvl="0" w:tplc="0409000F">
      <w:start w:val="1"/>
      <w:numFmt w:val="decimal"/>
      <w:lvlText w:val="%1."/>
      <w:lvlJc w:val="left"/>
      <w:pPr>
        <w:ind w:left="-187" w:hanging="360"/>
      </w:pPr>
    </w:lvl>
    <w:lvl w:ilvl="1" w:tplc="04090019" w:tentative="1">
      <w:start w:val="1"/>
      <w:numFmt w:val="lowerLetter"/>
      <w:lvlText w:val="%2."/>
      <w:lvlJc w:val="left"/>
      <w:pPr>
        <w:ind w:left="533" w:hanging="360"/>
      </w:p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15">
    <w:nsid w:val="4AC7046E"/>
    <w:multiLevelType w:val="hybridMultilevel"/>
    <w:tmpl w:val="1C38D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35518C"/>
    <w:multiLevelType w:val="hybridMultilevel"/>
    <w:tmpl w:val="567C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A44DF7"/>
    <w:multiLevelType w:val="hybridMultilevel"/>
    <w:tmpl w:val="90582C0C"/>
    <w:lvl w:ilvl="0" w:tplc="17B25D98">
      <w:start w:val="1"/>
      <w:numFmt w:val="bullet"/>
      <w:lvlText w:val="•"/>
      <w:lvlJc w:val="left"/>
      <w:pPr>
        <w:tabs>
          <w:tab w:val="num" w:pos="720"/>
        </w:tabs>
        <w:ind w:left="720" w:hanging="360"/>
      </w:pPr>
      <w:rPr>
        <w:rFonts w:ascii="Times New Roman" w:hAnsi="Times New Roman" w:hint="default"/>
      </w:rPr>
    </w:lvl>
    <w:lvl w:ilvl="1" w:tplc="FAA2A3CE" w:tentative="1">
      <w:start w:val="1"/>
      <w:numFmt w:val="bullet"/>
      <w:lvlText w:val="•"/>
      <w:lvlJc w:val="left"/>
      <w:pPr>
        <w:tabs>
          <w:tab w:val="num" w:pos="1440"/>
        </w:tabs>
        <w:ind w:left="1440" w:hanging="360"/>
      </w:pPr>
      <w:rPr>
        <w:rFonts w:ascii="Times New Roman" w:hAnsi="Times New Roman" w:hint="default"/>
      </w:rPr>
    </w:lvl>
    <w:lvl w:ilvl="2" w:tplc="94004D1E" w:tentative="1">
      <w:start w:val="1"/>
      <w:numFmt w:val="bullet"/>
      <w:lvlText w:val="•"/>
      <w:lvlJc w:val="left"/>
      <w:pPr>
        <w:tabs>
          <w:tab w:val="num" w:pos="2160"/>
        </w:tabs>
        <w:ind w:left="2160" w:hanging="360"/>
      </w:pPr>
      <w:rPr>
        <w:rFonts w:ascii="Times New Roman" w:hAnsi="Times New Roman" w:hint="default"/>
      </w:rPr>
    </w:lvl>
    <w:lvl w:ilvl="3" w:tplc="0756E1DC" w:tentative="1">
      <w:start w:val="1"/>
      <w:numFmt w:val="bullet"/>
      <w:lvlText w:val="•"/>
      <w:lvlJc w:val="left"/>
      <w:pPr>
        <w:tabs>
          <w:tab w:val="num" w:pos="2880"/>
        </w:tabs>
        <w:ind w:left="2880" w:hanging="360"/>
      </w:pPr>
      <w:rPr>
        <w:rFonts w:ascii="Times New Roman" w:hAnsi="Times New Roman" w:hint="default"/>
      </w:rPr>
    </w:lvl>
    <w:lvl w:ilvl="4" w:tplc="48D0A7A6" w:tentative="1">
      <w:start w:val="1"/>
      <w:numFmt w:val="bullet"/>
      <w:lvlText w:val="•"/>
      <w:lvlJc w:val="left"/>
      <w:pPr>
        <w:tabs>
          <w:tab w:val="num" w:pos="3600"/>
        </w:tabs>
        <w:ind w:left="3600" w:hanging="360"/>
      </w:pPr>
      <w:rPr>
        <w:rFonts w:ascii="Times New Roman" w:hAnsi="Times New Roman" w:hint="default"/>
      </w:rPr>
    </w:lvl>
    <w:lvl w:ilvl="5" w:tplc="03C04C6A" w:tentative="1">
      <w:start w:val="1"/>
      <w:numFmt w:val="bullet"/>
      <w:lvlText w:val="•"/>
      <w:lvlJc w:val="left"/>
      <w:pPr>
        <w:tabs>
          <w:tab w:val="num" w:pos="4320"/>
        </w:tabs>
        <w:ind w:left="4320" w:hanging="360"/>
      </w:pPr>
      <w:rPr>
        <w:rFonts w:ascii="Times New Roman" w:hAnsi="Times New Roman" w:hint="default"/>
      </w:rPr>
    </w:lvl>
    <w:lvl w:ilvl="6" w:tplc="F1423626" w:tentative="1">
      <w:start w:val="1"/>
      <w:numFmt w:val="bullet"/>
      <w:lvlText w:val="•"/>
      <w:lvlJc w:val="left"/>
      <w:pPr>
        <w:tabs>
          <w:tab w:val="num" w:pos="5040"/>
        </w:tabs>
        <w:ind w:left="5040" w:hanging="360"/>
      </w:pPr>
      <w:rPr>
        <w:rFonts w:ascii="Times New Roman" w:hAnsi="Times New Roman" w:hint="default"/>
      </w:rPr>
    </w:lvl>
    <w:lvl w:ilvl="7" w:tplc="CF5EC6DE" w:tentative="1">
      <w:start w:val="1"/>
      <w:numFmt w:val="bullet"/>
      <w:lvlText w:val="•"/>
      <w:lvlJc w:val="left"/>
      <w:pPr>
        <w:tabs>
          <w:tab w:val="num" w:pos="5760"/>
        </w:tabs>
        <w:ind w:left="5760" w:hanging="360"/>
      </w:pPr>
      <w:rPr>
        <w:rFonts w:ascii="Times New Roman" w:hAnsi="Times New Roman" w:hint="default"/>
      </w:rPr>
    </w:lvl>
    <w:lvl w:ilvl="8" w:tplc="D958AE9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A680A48"/>
    <w:multiLevelType w:val="hybridMultilevel"/>
    <w:tmpl w:val="49AA87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653EA3"/>
    <w:multiLevelType w:val="hybridMultilevel"/>
    <w:tmpl w:val="644E6FA6"/>
    <w:lvl w:ilvl="0" w:tplc="4B34A25E">
      <w:start w:val="1"/>
      <w:numFmt w:val="bullet"/>
      <w:lvlText w:val=""/>
      <w:lvlJc w:val="left"/>
      <w:pPr>
        <w:tabs>
          <w:tab w:val="num" w:pos="720"/>
        </w:tabs>
        <w:ind w:left="720" w:hanging="360"/>
      </w:pPr>
      <w:rPr>
        <w:rFonts w:ascii="Symbol" w:eastAsia="SimSun" w:hAnsi="Symbol" w:cs="Simplified Arabic"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03C1ECF"/>
    <w:multiLevelType w:val="hybridMultilevel"/>
    <w:tmpl w:val="41D26D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427074"/>
    <w:multiLevelType w:val="hybridMultilevel"/>
    <w:tmpl w:val="D96A5A1E"/>
    <w:lvl w:ilvl="0" w:tplc="9612C31A">
      <w:start w:val="1"/>
      <w:numFmt w:val="bullet"/>
      <w:lvlText w:val="•"/>
      <w:lvlJc w:val="left"/>
      <w:pPr>
        <w:tabs>
          <w:tab w:val="num" w:pos="720"/>
        </w:tabs>
        <w:ind w:left="720" w:hanging="360"/>
      </w:pPr>
      <w:rPr>
        <w:rFonts w:ascii="Times New Roman" w:hAnsi="Times New Roman" w:hint="default"/>
      </w:rPr>
    </w:lvl>
    <w:lvl w:ilvl="1" w:tplc="3870A458" w:tentative="1">
      <w:start w:val="1"/>
      <w:numFmt w:val="bullet"/>
      <w:lvlText w:val="•"/>
      <w:lvlJc w:val="left"/>
      <w:pPr>
        <w:tabs>
          <w:tab w:val="num" w:pos="1440"/>
        </w:tabs>
        <w:ind w:left="1440" w:hanging="360"/>
      </w:pPr>
      <w:rPr>
        <w:rFonts w:ascii="Times New Roman" w:hAnsi="Times New Roman" w:hint="default"/>
      </w:rPr>
    </w:lvl>
    <w:lvl w:ilvl="2" w:tplc="62B6709E" w:tentative="1">
      <w:start w:val="1"/>
      <w:numFmt w:val="bullet"/>
      <w:lvlText w:val="•"/>
      <w:lvlJc w:val="left"/>
      <w:pPr>
        <w:tabs>
          <w:tab w:val="num" w:pos="2160"/>
        </w:tabs>
        <w:ind w:left="2160" w:hanging="360"/>
      </w:pPr>
      <w:rPr>
        <w:rFonts w:ascii="Times New Roman" w:hAnsi="Times New Roman" w:hint="default"/>
      </w:rPr>
    </w:lvl>
    <w:lvl w:ilvl="3" w:tplc="C15EECC0" w:tentative="1">
      <w:start w:val="1"/>
      <w:numFmt w:val="bullet"/>
      <w:lvlText w:val="•"/>
      <w:lvlJc w:val="left"/>
      <w:pPr>
        <w:tabs>
          <w:tab w:val="num" w:pos="2880"/>
        </w:tabs>
        <w:ind w:left="2880" w:hanging="360"/>
      </w:pPr>
      <w:rPr>
        <w:rFonts w:ascii="Times New Roman" w:hAnsi="Times New Roman" w:hint="default"/>
      </w:rPr>
    </w:lvl>
    <w:lvl w:ilvl="4" w:tplc="0B2E261A" w:tentative="1">
      <w:start w:val="1"/>
      <w:numFmt w:val="bullet"/>
      <w:lvlText w:val="•"/>
      <w:lvlJc w:val="left"/>
      <w:pPr>
        <w:tabs>
          <w:tab w:val="num" w:pos="3600"/>
        </w:tabs>
        <w:ind w:left="3600" w:hanging="360"/>
      </w:pPr>
      <w:rPr>
        <w:rFonts w:ascii="Times New Roman" w:hAnsi="Times New Roman" w:hint="default"/>
      </w:rPr>
    </w:lvl>
    <w:lvl w:ilvl="5" w:tplc="05FAC94C" w:tentative="1">
      <w:start w:val="1"/>
      <w:numFmt w:val="bullet"/>
      <w:lvlText w:val="•"/>
      <w:lvlJc w:val="left"/>
      <w:pPr>
        <w:tabs>
          <w:tab w:val="num" w:pos="4320"/>
        </w:tabs>
        <w:ind w:left="4320" w:hanging="360"/>
      </w:pPr>
      <w:rPr>
        <w:rFonts w:ascii="Times New Roman" w:hAnsi="Times New Roman" w:hint="default"/>
      </w:rPr>
    </w:lvl>
    <w:lvl w:ilvl="6" w:tplc="1CEE15D2" w:tentative="1">
      <w:start w:val="1"/>
      <w:numFmt w:val="bullet"/>
      <w:lvlText w:val="•"/>
      <w:lvlJc w:val="left"/>
      <w:pPr>
        <w:tabs>
          <w:tab w:val="num" w:pos="5040"/>
        </w:tabs>
        <w:ind w:left="5040" w:hanging="360"/>
      </w:pPr>
      <w:rPr>
        <w:rFonts w:ascii="Times New Roman" w:hAnsi="Times New Roman" w:hint="default"/>
      </w:rPr>
    </w:lvl>
    <w:lvl w:ilvl="7" w:tplc="844020CE" w:tentative="1">
      <w:start w:val="1"/>
      <w:numFmt w:val="bullet"/>
      <w:lvlText w:val="•"/>
      <w:lvlJc w:val="left"/>
      <w:pPr>
        <w:tabs>
          <w:tab w:val="num" w:pos="5760"/>
        </w:tabs>
        <w:ind w:left="5760" w:hanging="360"/>
      </w:pPr>
      <w:rPr>
        <w:rFonts w:ascii="Times New Roman" w:hAnsi="Times New Roman" w:hint="default"/>
      </w:rPr>
    </w:lvl>
    <w:lvl w:ilvl="8" w:tplc="E55C8BA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7D77AB2"/>
    <w:multiLevelType w:val="hybridMultilevel"/>
    <w:tmpl w:val="832EE8EC"/>
    <w:lvl w:ilvl="0" w:tplc="21E4A05C">
      <w:start w:val="1"/>
      <w:numFmt w:val="bullet"/>
      <w:lvlText w:val="•"/>
      <w:lvlJc w:val="left"/>
      <w:pPr>
        <w:tabs>
          <w:tab w:val="num" w:pos="720"/>
        </w:tabs>
        <w:ind w:left="720" w:hanging="360"/>
      </w:pPr>
      <w:rPr>
        <w:rFonts w:ascii="Times New Roman" w:hAnsi="Times New Roman" w:hint="default"/>
      </w:rPr>
    </w:lvl>
    <w:lvl w:ilvl="1" w:tplc="589A7706" w:tentative="1">
      <w:start w:val="1"/>
      <w:numFmt w:val="bullet"/>
      <w:lvlText w:val="•"/>
      <w:lvlJc w:val="left"/>
      <w:pPr>
        <w:tabs>
          <w:tab w:val="num" w:pos="1440"/>
        </w:tabs>
        <w:ind w:left="1440" w:hanging="360"/>
      </w:pPr>
      <w:rPr>
        <w:rFonts w:ascii="Times New Roman" w:hAnsi="Times New Roman" w:hint="default"/>
      </w:rPr>
    </w:lvl>
    <w:lvl w:ilvl="2" w:tplc="C48A85FE" w:tentative="1">
      <w:start w:val="1"/>
      <w:numFmt w:val="bullet"/>
      <w:lvlText w:val="•"/>
      <w:lvlJc w:val="left"/>
      <w:pPr>
        <w:tabs>
          <w:tab w:val="num" w:pos="2160"/>
        </w:tabs>
        <w:ind w:left="2160" w:hanging="360"/>
      </w:pPr>
      <w:rPr>
        <w:rFonts w:ascii="Times New Roman" w:hAnsi="Times New Roman" w:hint="default"/>
      </w:rPr>
    </w:lvl>
    <w:lvl w:ilvl="3" w:tplc="E21CEF76" w:tentative="1">
      <w:start w:val="1"/>
      <w:numFmt w:val="bullet"/>
      <w:lvlText w:val="•"/>
      <w:lvlJc w:val="left"/>
      <w:pPr>
        <w:tabs>
          <w:tab w:val="num" w:pos="2880"/>
        </w:tabs>
        <w:ind w:left="2880" w:hanging="360"/>
      </w:pPr>
      <w:rPr>
        <w:rFonts w:ascii="Times New Roman" w:hAnsi="Times New Roman" w:hint="default"/>
      </w:rPr>
    </w:lvl>
    <w:lvl w:ilvl="4" w:tplc="4A86576A" w:tentative="1">
      <w:start w:val="1"/>
      <w:numFmt w:val="bullet"/>
      <w:lvlText w:val="•"/>
      <w:lvlJc w:val="left"/>
      <w:pPr>
        <w:tabs>
          <w:tab w:val="num" w:pos="3600"/>
        </w:tabs>
        <w:ind w:left="3600" w:hanging="360"/>
      </w:pPr>
      <w:rPr>
        <w:rFonts w:ascii="Times New Roman" w:hAnsi="Times New Roman" w:hint="default"/>
      </w:rPr>
    </w:lvl>
    <w:lvl w:ilvl="5" w:tplc="FD1600F4" w:tentative="1">
      <w:start w:val="1"/>
      <w:numFmt w:val="bullet"/>
      <w:lvlText w:val="•"/>
      <w:lvlJc w:val="left"/>
      <w:pPr>
        <w:tabs>
          <w:tab w:val="num" w:pos="4320"/>
        </w:tabs>
        <w:ind w:left="4320" w:hanging="360"/>
      </w:pPr>
      <w:rPr>
        <w:rFonts w:ascii="Times New Roman" w:hAnsi="Times New Roman" w:hint="default"/>
      </w:rPr>
    </w:lvl>
    <w:lvl w:ilvl="6" w:tplc="F720081A" w:tentative="1">
      <w:start w:val="1"/>
      <w:numFmt w:val="bullet"/>
      <w:lvlText w:val="•"/>
      <w:lvlJc w:val="left"/>
      <w:pPr>
        <w:tabs>
          <w:tab w:val="num" w:pos="5040"/>
        </w:tabs>
        <w:ind w:left="5040" w:hanging="360"/>
      </w:pPr>
      <w:rPr>
        <w:rFonts w:ascii="Times New Roman" w:hAnsi="Times New Roman" w:hint="default"/>
      </w:rPr>
    </w:lvl>
    <w:lvl w:ilvl="7" w:tplc="4316FBAA" w:tentative="1">
      <w:start w:val="1"/>
      <w:numFmt w:val="bullet"/>
      <w:lvlText w:val="•"/>
      <w:lvlJc w:val="left"/>
      <w:pPr>
        <w:tabs>
          <w:tab w:val="num" w:pos="5760"/>
        </w:tabs>
        <w:ind w:left="5760" w:hanging="360"/>
      </w:pPr>
      <w:rPr>
        <w:rFonts w:ascii="Times New Roman" w:hAnsi="Times New Roman" w:hint="default"/>
      </w:rPr>
    </w:lvl>
    <w:lvl w:ilvl="8" w:tplc="6A1C3CD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56913E7"/>
    <w:multiLevelType w:val="hybridMultilevel"/>
    <w:tmpl w:val="7022336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5F2C63"/>
    <w:multiLevelType w:val="hybridMultilevel"/>
    <w:tmpl w:val="19A8A45A"/>
    <w:lvl w:ilvl="0" w:tplc="9C1EBBE6">
      <w:start w:val="1"/>
      <w:numFmt w:val="bullet"/>
      <w:lvlText w:val="•"/>
      <w:lvlJc w:val="left"/>
      <w:pPr>
        <w:tabs>
          <w:tab w:val="num" w:pos="720"/>
        </w:tabs>
        <w:ind w:left="720" w:hanging="360"/>
      </w:pPr>
      <w:rPr>
        <w:rFonts w:ascii="Times New Roman" w:hAnsi="Times New Roman" w:hint="default"/>
      </w:rPr>
    </w:lvl>
    <w:lvl w:ilvl="1" w:tplc="20D885C8" w:tentative="1">
      <w:start w:val="1"/>
      <w:numFmt w:val="bullet"/>
      <w:lvlText w:val="•"/>
      <w:lvlJc w:val="left"/>
      <w:pPr>
        <w:tabs>
          <w:tab w:val="num" w:pos="1440"/>
        </w:tabs>
        <w:ind w:left="1440" w:hanging="360"/>
      </w:pPr>
      <w:rPr>
        <w:rFonts w:ascii="Times New Roman" w:hAnsi="Times New Roman" w:hint="default"/>
      </w:rPr>
    </w:lvl>
    <w:lvl w:ilvl="2" w:tplc="EE9ECE4E" w:tentative="1">
      <w:start w:val="1"/>
      <w:numFmt w:val="bullet"/>
      <w:lvlText w:val="•"/>
      <w:lvlJc w:val="left"/>
      <w:pPr>
        <w:tabs>
          <w:tab w:val="num" w:pos="2160"/>
        </w:tabs>
        <w:ind w:left="2160" w:hanging="360"/>
      </w:pPr>
      <w:rPr>
        <w:rFonts w:ascii="Times New Roman" w:hAnsi="Times New Roman" w:hint="default"/>
      </w:rPr>
    </w:lvl>
    <w:lvl w:ilvl="3" w:tplc="24E6FDA2" w:tentative="1">
      <w:start w:val="1"/>
      <w:numFmt w:val="bullet"/>
      <w:lvlText w:val="•"/>
      <w:lvlJc w:val="left"/>
      <w:pPr>
        <w:tabs>
          <w:tab w:val="num" w:pos="2880"/>
        </w:tabs>
        <w:ind w:left="2880" w:hanging="360"/>
      </w:pPr>
      <w:rPr>
        <w:rFonts w:ascii="Times New Roman" w:hAnsi="Times New Roman" w:hint="default"/>
      </w:rPr>
    </w:lvl>
    <w:lvl w:ilvl="4" w:tplc="FDDC7EF0" w:tentative="1">
      <w:start w:val="1"/>
      <w:numFmt w:val="bullet"/>
      <w:lvlText w:val="•"/>
      <w:lvlJc w:val="left"/>
      <w:pPr>
        <w:tabs>
          <w:tab w:val="num" w:pos="3600"/>
        </w:tabs>
        <w:ind w:left="3600" w:hanging="360"/>
      </w:pPr>
      <w:rPr>
        <w:rFonts w:ascii="Times New Roman" w:hAnsi="Times New Roman" w:hint="default"/>
      </w:rPr>
    </w:lvl>
    <w:lvl w:ilvl="5" w:tplc="2E8E857A" w:tentative="1">
      <w:start w:val="1"/>
      <w:numFmt w:val="bullet"/>
      <w:lvlText w:val="•"/>
      <w:lvlJc w:val="left"/>
      <w:pPr>
        <w:tabs>
          <w:tab w:val="num" w:pos="4320"/>
        </w:tabs>
        <w:ind w:left="4320" w:hanging="360"/>
      </w:pPr>
      <w:rPr>
        <w:rFonts w:ascii="Times New Roman" w:hAnsi="Times New Roman" w:hint="default"/>
      </w:rPr>
    </w:lvl>
    <w:lvl w:ilvl="6" w:tplc="258836FA" w:tentative="1">
      <w:start w:val="1"/>
      <w:numFmt w:val="bullet"/>
      <w:lvlText w:val="•"/>
      <w:lvlJc w:val="left"/>
      <w:pPr>
        <w:tabs>
          <w:tab w:val="num" w:pos="5040"/>
        </w:tabs>
        <w:ind w:left="5040" w:hanging="360"/>
      </w:pPr>
      <w:rPr>
        <w:rFonts w:ascii="Times New Roman" w:hAnsi="Times New Roman" w:hint="default"/>
      </w:rPr>
    </w:lvl>
    <w:lvl w:ilvl="7" w:tplc="A2EA971C" w:tentative="1">
      <w:start w:val="1"/>
      <w:numFmt w:val="bullet"/>
      <w:lvlText w:val="•"/>
      <w:lvlJc w:val="left"/>
      <w:pPr>
        <w:tabs>
          <w:tab w:val="num" w:pos="5760"/>
        </w:tabs>
        <w:ind w:left="5760" w:hanging="360"/>
      </w:pPr>
      <w:rPr>
        <w:rFonts w:ascii="Times New Roman" w:hAnsi="Times New Roman" w:hint="default"/>
      </w:rPr>
    </w:lvl>
    <w:lvl w:ilvl="8" w:tplc="A8C6253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CA75CF5"/>
    <w:multiLevelType w:val="hybridMultilevel"/>
    <w:tmpl w:val="C0A28884"/>
    <w:lvl w:ilvl="0" w:tplc="9C6079D8">
      <w:start w:val="1"/>
      <w:numFmt w:val="bullet"/>
      <w:lvlText w:val="•"/>
      <w:lvlJc w:val="left"/>
      <w:pPr>
        <w:tabs>
          <w:tab w:val="num" w:pos="720"/>
        </w:tabs>
        <w:ind w:left="720" w:hanging="360"/>
      </w:pPr>
      <w:rPr>
        <w:rFonts w:ascii="Times New Roman" w:hAnsi="Times New Roman" w:hint="default"/>
      </w:rPr>
    </w:lvl>
    <w:lvl w:ilvl="1" w:tplc="C918339A" w:tentative="1">
      <w:start w:val="1"/>
      <w:numFmt w:val="bullet"/>
      <w:lvlText w:val="•"/>
      <w:lvlJc w:val="left"/>
      <w:pPr>
        <w:tabs>
          <w:tab w:val="num" w:pos="1440"/>
        </w:tabs>
        <w:ind w:left="1440" w:hanging="360"/>
      </w:pPr>
      <w:rPr>
        <w:rFonts w:ascii="Times New Roman" w:hAnsi="Times New Roman" w:hint="default"/>
      </w:rPr>
    </w:lvl>
    <w:lvl w:ilvl="2" w:tplc="EEFAB1C2" w:tentative="1">
      <w:start w:val="1"/>
      <w:numFmt w:val="bullet"/>
      <w:lvlText w:val="•"/>
      <w:lvlJc w:val="left"/>
      <w:pPr>
        <w:tabs>
          <w:tab w:val="num" w:pos="2160"/>
        </w:tabs>
        <w:ind w:left="2160" w:hanging="360"/>
      </w:pPr>
      <w:rPr>
        <w:rFonts w:ascii="Times New Roman" w:hAnsi="Times New Roman" w:hint="default"/>
      </w:rPr>
    </w:lvl>
    <w:lvl w:ilvl="3" w:tplc="D7AC6E2A" w:tentative="1">
      <w:start w:val="1"/>
      <w:numFmt w:val="bullet"/>
      <w:lvlText w:val="•"/>
      <w:lvlJc w:val="left"/>
      <w:pPr>
        <w:tabs>
          <w:tab w:val="num" w:pos="2880"/>
        </w:tabs>
        <w:ind w:left="2880" w:hanging="360"/>
      </w:pPr>
      <w:rPr>
        <w:rFonts w:ascii="Times New Roman" w:hAnsi="Times New Roman" w:hint="default"/>
      </w:rPr>
    </w:lvl>
    <w:lvl w:ilvl="4" w:tplc="D6DAF474" w:tentative="1">
      <w:start w:val="1"/>
      <w:numFmt w:val="bullet"/>
      <w:lvlText w:val="•"/>
      <w:lvlJc w:val="left"/>
      <w:pPr>
        <w:tabs>
          <w:tab w:val="num" w:pos="3600"/>
        </w:tabs>
        <w:ind w:left="3600" w:hanging="360"/>
      </w:pPr>
      <w:rPr>
        <w:rFonts w:ascii="Times New Roman" w:hAnsi="Times New Roman" w:hint="default"/>
      </w:rPr>
    </w:lvl>
    <w:lvl w:ilvl="5" w:tplc="CAA6F9BC" w:tentative="1">
      <w:start w:val="1"/>
      <w:numFmt w:val="bullet"/>
      <w:lvlText w:val="•"/>
      <w:lvlJc w:val="left"/>
      <w:pPr>
        <w:tabs>
          <w:tab w:val="num" w:pos="4320"/>
        </w:tabs>
        <w:ind w:left="4320" w:hanging="360"/>
      </w:pPr>
      <w:rPr>
        <w:rFonts w:ascii="Times New Roman" w:hAnsi="Times New Roman" w:hint="default"/>
      </w:rPr>
    </w:lvl>
    <w:lvl w:ilvl="6" w:tplc="5E82F99E" w:tentative="1">
      <w:start w:val="1"/>
      <w:numFmt w:val="bullet"/>
      <w:lvlText w:val="•"/>
      <w:lvlJc w:val="left"/>
      <w:pPr>
        <w:tabs>
          <w:tab w:val="num" w:pos="5040"/>
        </w:tabs>
        <w:ind w:left="5040" w:hanging="360"/>
      </w:pPr>
      <w:rPr>
        <w:rFonts w:ascii="Times New Roman" w:hAnsi="Times New Roman" w:hint="default"/>
      </w:rPr>
    </w:lvl>
    <w:lvl w:ilvl="7" w:tplc="AD32CBB8" w:tentative="1">
      <w:start w:val="1"/>
      <w:numFmt w:val="bullet"/>
      <w:lvlText w:val="•"/>
      <w:lvlJc w:val="left"/>
      <w:pPr>
        <w:tabs>
          <w:tab w:val="num" w:pos="5760"/>
        </w:tabs>
        <w:ind w:left="5760" w:hanging="360"/>
      </w:pPr>
      <w:rPr>
        <w:rFonts w:ascii="Times New Roman" w:hAnsi="Times New Roman" w:hint="default"/>
      </w:rPr>
    </w:lvl>
    <w:lvl w:ilvl="8" w:tplc="C6B6E48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 w:numId="4">
    <w:abstractNumId w:val="4"/>
  </w:num>
  <w:num w:numId="5">
    <w:abstractNumId w:val="19"/>
  </w:num>
  <w:num w:numId="6">
    <w:abstractNumId w:val="9"/>
  </w:num>
  <w:num w:numId="7">
    <w:abstractNumId w:val="6"/>
  </w:num>
  <w:num w:numId="8">
    <w:abstractNumId w:val="5"/>
  </w:num>
  <w:num w:numId="9">
    <w:abstractNumId w:val="10"/>
  </w:num>
  <w:num w:numId="10">
    <w:abstractNumId w:val="14"/>
  </w:num>
  <w:num w:numId="11">
    <w:abstractNumId w:val="3"/>
  </w:num>
  <w:num w:numId="12">
    <w:abstractNumId w:val="8"/>
  </w:num>
  <w:num w:numId="13">
    <w:abstractNumId w:val="7"/>
  </w:num>
  <w:num w:numId="14">
    <w:abstractNumId w:val="17"/>
  </w:num>
  <w:num w:numId="15">
    <w:abstractNumId w:val="21"/>
  </w:num>
  <w:num w:numId="16">
    <w:abstractNumId w:val="24"/>
  </w:num>
  <w:num w:numId="17">
    <w:abstractNumId w:val="25"/>
  </w:num>
  <w:num w:numId="18">
    <w:abstractNumId w:val="12"/>
  </w:num>
  <w:num w:numId="19">
    <w:abstractNumId w:val="22"/>
  </w:num>
  <w:num w:numId="20">
    <w:abstractNumId w:val="11"/>
  </w:num>
  <w:num w:numId="21">
    <w:abstractNumId w:val="13"/>
  </w:num>
  <w:num w:numId="22">
    <w:abstractNumId w:val="23"/>
  </w:num>
  <w:num w:numId="23">
    <w:abstractNumId w:val="15"/>
  </w:num>
  <w:num w:numId="24">
    <w:abstractNumId w:val="16"/>
  </w:num>
  <w:num w:numId="25">
    <w:abstractNumId w:val="18"/>
  </w:num>
  <w:num w:numId="26">
    <w:abstractNumId w:val="2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5A6CF3"/>
    <w:rsid w:val="00011F00"/>
    <w:rsid w:val="000121F8"/>
    <w:rsid w:val="00015E76"/>
    <w:rsid w:val="000236C5"/>
    <w:rsid w:val="00031365"/>
    <w:rsid w:val="0003173B"/>
    <w:rsid w:val="000334B4"/>
    <w:rsid w:val="00035676"/>
    <w:rsid w:val="00043255"/>
    <w:rsid w:val="000436E9"/>
    <w:rsid w:val="00050964"/>
    <w:rsid w:val="00051D92"/>
    <w:rsid w:val="00053B32"/>
    <w:rsid w:val="00053C51"/>
    <w:rsid w:val="0008274B"/>
    <w:rsid w:val="00084E5D"/>
    <w:rsid w:val="000951A2"/>
    <w:rsid w:val="000A169D"/>
    <w:rsid w:val="000A6D81"/>
    <w:rsid w:val="000C0B91"/>
    <w:rsid w:val="000C770D"/>
    <w:rsid w:val="000D624F"/>
    <w:rsid w:val="000E0DC3"/>
    <w:rsid w:val="000E3C31"/>
    <w:rsid w:val="001331A9"/>
    <w:rsid w:val="00133BE1"/>
    <w:rsid w:val="00144DFC"/>
    <w:rsid w:val="00151703"/>
    <w:rsid w:val="001517A7"/>
    <w:rsid w:val="0015270F"/>
    <w:rsid w:val="001647F9"/>
    <w:rsid w:val="001707C7"/>
    <w:rsid w:val="00180283"/>
    <w:rsid w:val="00180764"/>
    <w:rsid w:val="00181357"/>
    <w:rsid w:val="001901DB"/>
    <w:rsid w:val="001C4B4D"/>
    <w:rsid w:val="001E1820"/>
    <w:rsid w:val="001E314D"/>
    <w:rsid w:val="0020154A"/>
    <w:rsid w:val="00203FE8"/>
    <w:rsid w:val="00204FF0"/>
    <w:rsid w:val="002056FE"/>
    <w:rsid w:val="0020729C"/>
    <w:rsid w:val="0020770B"/>
    <w:rsid w:val="0021096C"/>
    <w:rsid w:val="00213050"/>
    <w:rsid w:val="00216E2A"/>
    <w:rsid w:val="002227C5"/>
    <w:rsid w:val="00246CFB"/>
    <w:rsid w:val="00252519"/>
    <w:rsid w:val="00257541"/>
    <w:rsid w:val="00264A9A"/>
    <w:rsid w:val="00265B93"/>
    <w:rsid w:val="00272D25"/>
    <w:rsid w:val="00272D58"/>
    <w:rsid w:val="002848FD"/>
    <w:rsid w:val="002854CE"/>
    <w:rsid w:val="0029522D"/>
    <w:rsid w:val="002B3DB9"/>
    <w:rsid w:val="002B5C44"/>
    <w:rsid w:val="002B71EC"/>
    <w:rsid w:val="002B783E"/>
    <w:rsid w:val="002D3EAD"/>
    <w:rsid w:val="002F1026"/>
    <w:rsid w:val="002F2B67"/>
    <w:rsid w:val="002F3ADA"/>
    <w:rsid w:val="002F4DE4"/>
    <w:rsid w:val="002F5107"/>
    <w:rsid w:val="00300829"/>
    <w:rsid w:val="0030599D"/>
    <w:rsid w:val="00316CFE"/>
    <w:rsid w:val="003235FA"/>
    <w:rsid w:val="0032685D"/>
    <w:rsid w:val="00331DB9"/>
    <w:rsid w:val="00332B38"/>
    <w:rsid w:val="003339CF"/>
    <w:rsid w:val="00341568"/>
    <w:rsid w:val="00355684"/>
    <w:rsid w:val="00366E29"/>
    <w:rsid w:val="00375730"/>
    <w:rsid w:val="003771B5"/>
    <w:rsid w:val="00383DC0"/>
    <w:rsid w:val="0038756E"/>
    <w:rsid w:val="00396CB6"/>
    <w:rsid w:val="003A1551"/>
    <w:rsid w:val="003A1C6D"/>
    <w:rsid w:val="003A329E"/>
    <w:rsid w:val="003A3DCB"/>
    <w:rsid w:val="003B7E73"/>
    <w:rsid w:val="003D2794"/>
    <w:rsid w:val="003D2E6D"/>
    <w:rsid w:val="003D30F7"/>
    <w:rsid w:val="003D6679"/>
    <w:rsid w:val="003E7D9D"/>
    <w:rsid w:val="0040164B"/>
    <w:rsid w:val="00401C29"/>
    <w:rsid w:val="00402BBE"/>
    <w:rsid w:val="00405B24"/>
    <w:rsid w:val="004169B4"/>
    <w:rsid w:val="00425815"/>
    <w:rsid w:val="004344DE"/>
    <w:rsid w:val="00450916"/>
    <w:rsid w:val="00457889"/>
    <w:rsid w:val="004613C5"/>
    <w:rsid w:val="00467309"/>
    <w:rsid w:val="00470406"/>
    <w:rsid w:val="00472A9D"/>
    <w:rsid w:val="0047501D"/>
    <w:rsid w:val="00481F78"/>
    <w:rsid w:val="00493449"/>
    <w:rsid w:val="004A3006"/>
    <w:rsid w:val="004A3552"/>
    <w:rsid w:val="004C0168"/>
    <w:rsid w:val="004D279C"/>
    <w:rsid w:val="004D6A1E"/>
    <w:rsid w:val="004E3F1F"/>
    <w:rsid w:val="004E660D"/>
    <w:rsid w:val="00520AEA"/>
    <w:rsid w:val="005219BB"/>
    <w:rsid w:val="00527E72"/>
    <w:rsid w:val="005310D5"/>
    <w:rsid w:val="005345C4"/>
    <w:rsid w:val="00536EF7"/>
    <w:rsid w:val="00536FAD"/>
    <w:rsid w:val="00545204"/>
    <w:rsid w:val="00561C2E"/>
    <w:rsid w:val="005714E6"/>
    <w:rsid w:val="00576210"/>
    <w:rsid w:val="0058256C"/>
    <w:rsid w:val="00591052"/>
    <w:rsid w:val="005A0D4F"/>
    <w:rsid w:val="005A19CB"/>
    <w:rsid w:val="005A6CF3"/>
    <w:rsid w:val="005B7EA6"/>
    <w:rsid w:val="005C788B"/>
    <w:rsid w:val="005D20BC"/>
    <w:rsid w:val="005E344D"/>
    <w:rsid w:val="005F2209"/>
    <w:rsid w:val="005F232B"/>
    <w:rsid w:val="005F2DF7"/>
    <w:rsid w:val="005F2EAE"/>
    <w:rsid w:val="00600158"/>
    <w:rsid w:val="00601379"/>
    <w:rsid w:val="00616347"/>
    <w:rsid w:val="00617982"/>
    <w:rsid w:val="00622C13"/>
    <w:rsid w:val="00624F68"/>
    <w:rsid w:val="006250A6"/>
    <w:rsid w:val="006309CE"/>
    <w:rsid w:val="006359CB"/>
    <w:rsid w:val="006408D2"/>
    <w:rsid w:val="0064219E"/>
    <w:rsid w:val="006441F0"/>
    <w:rsid w:val="00646456"/>
    <w:rsid w:val="00662D2A"/>
    <w:rsid w:val="006666E2"/>
    <w:rsid w:val="00680DA8"/>
    <w:rsid w:val="00687EC4"/>
    <w:rsid w:val="006A2699"/>
    <w:rsid w:val="006B0E3A"/>
    <w:rsid w:val="006B1693"/>
    <w:rsid w:val="006B509C"/>
    <w:rsid w:val="006D79F1"/>
    <w:rsid w:val="006E0477"/>
    <w:rsid w:val="006E20BA"/>
    <w:rsid w:val="006F35F9"/>
    <w:rsid w:val="00720D86"/>
    <w:rsid w:val="00723B50"/>
    <w:rsid w:val="00726AEA"/>
    <w:rsid w:val="00744BD8"/>
    <w:rsid w:val="00746A47"/>
    <w:rsid w:val="0075605D"/>
    <w:rsid w:val="00762EE1"/>
    <w:rsid w:val="00791366"/>
    <w:rsid w:val="0079162A"/>
    <w:rsid w:val="007A4830"/>
    <w:rsid w:val="007E631E"/>
    <w:rsid w:val="007F23A5"/>
    <w:rsid w:val="00803E99"/>
    <w:rsid w:val="0081178A"/>
    <w:rsid w:val="008167AB"/>
    <w:rsid w:val="00823B94"/>
    <w:rsid w:val="00825173"/>
    <w:rsid w:val="0082651F"/>
    <w:rsid w:val="00826695"/>
    <w:rsid w:val="0083516E"/>
    <w:rsid w:val="00836838"/>
    <w:rsid w:val="00837B00"/>
    <w:rsid w:val="008452A5"/>
    <w:rsid w:val="00883461"/>
    <w:rsid w:val="00896585"/>
    <w:rsid w:val="00896ACF"/>
    <w:rsid w:val="008A5125"/>
    <w:rsid w:val="008A620C"/>
    <w:rsid w:val="008E5C4F"/>
    <w:rsid w:val="008E78DE"/>
    <w:rsid w:val="008E7E53"/>
    <w:rsid w:val="008F2AE9"/>
    <w:rsid w:val="008F7A1F"/>
    <w:rsid w:val="009050B8"/>
    <w:rsid w:val="00914DDA"/>
    <w:rsid w:val="00932873"/>
    <w:rsid w:val="00932A93"/>
    <w:rsid w:val="009420B6"/>
    <w:rsid w:val="009470D3"/>
    <w:rsid w:val="00963657"/>
    <w:rsid w:val="0096477E"/>
    <w:rsid w:val="0096607E"/>
    <w:rsid w:val="009676A8"/>
    <w:rsid w:val="00973AD1"/>
    <w:rsid w:val="00977565"/>
    <w:rsid w:val="009B4D28"/>
    <w:rsid w:val="009B7045"/>
    <w:rsid w:val="009D6B12"/>
    <w:rsid w:val="009F50D7"/>
    <w:rsid w:val="00A03050"/>
    <w:rsid w:val="00A114B2"/>
    <w:rsid w:val="00A12D83"/>
    <w:rsid w:val="00A13394"/>
    <w:rsid w:val="00A46B44"/>
    <w:rsid w:val="00A52712"/>
    <w:rsid w:val="00A61D5F"/>
    <w:rsid w:val="00A67A16"/>
    <w:rsid w:val="00A756E0"/>
    <w:rsid w:val="00A924C4"/>
    <w:rsid w:val="00AB5653"/>
    <w:rsid w:val="00AD1450"/>
    <w:rsid w:val="00AD6B13"/>
    <w:rsid w:val="00AD752E"/>
    <w:rsid w:val="00AD7C57"/>
    <w:rsid w:val="00AE0B87"/>
    <w:rsid w:val="00AE6EAE"/>
    <w:rsid w:val="00B04148"/>
    <w:rsid w:val="00B12ED3"/>
    <w:rsid w:val="00B12F60"/>
    <w:rsid w:val="00B26A7B"/>
    <w:rsid w:val="00B33A7B"/>
    <w:rsid w:val="00B40352"/>
    <w:rsid w:val="00B42A46"/>
    <w:rsid w:val="00B44A9F"/>
    <w:rsid w:val="00B535E2"/>
    <w:rsid w:val="00B538A6"/>
    <w:rsid w:val="00B65929"/>
    <w:rsid w:val="00B65CCE"/>
    <w:rsid w:val="00B65E11"/>
    <w:rsid w:val="00B80689"/>
    <w:rsid w:val="00B86B4F"/>
    <w:rsid w:val="00BA67D0"/>
    <w:rsid w:val="00BB3631"/>
    <w:rsid w:val="00BB3CD2"/>
    <w:rsid w:val="00BC668B"/>
    <w:rsid w:val="00BD5082"/>
    <w:rsid w:val="00BF3E84"/>
    <w:rsid w:val="00BF4161"/>
    <w:rsid w:val="00BF68BA"/>
    <w:rsid w:val="00C114B5"/>
    <w:rsid w:val="00C1239F"/>
    <w:rsid w:val="00C13A0C"/>
    <w:rsid w:val="00C416EE"/>
    <w:rsid w:val="00C454B8"/>
    <w:rsid w:val="00C52874"/>
    <w:rsid w:val="00C67B1C"/>
    <w:rsid w:val="00C71429"/>
    <w:rsid w:val="00C7265A"/>
    <w:rsid w:val="00C76F37"/>
    <w:rsid w:val="00C861CC"/>
    <w:rsid w:val="00C974DC"/>
    <w:rsid w:val="00CA61A7"/>
    <w:rsid w:val="00CB62C9"/>
    <w:rsid w:val="00CB67E7"/>
    <w:rsid w:val="00CC38EB"/>
    <w:rsid w:val="00CC5CF9"/>
    <w:rsid w:val="00CD11B7"/>
    <w:rsid w:val="00CD4999"/>
    <w:rsid w:val="00CD5B3E"/>
    <w:rsid w:val="00CD7CF3"/>
    <w:rsid w:val="00CE11F3"/>
    <w:rsid w:val="00CE3506"/>
    <w:rsid w:val="00CF4C04"/>
    <w:rsid w:val="00D03A18"/>
    <w:rsid w:val="00D433A7"/>
    <w:rsid w:val="00D43AA8"/>
    <w:rsid w:val="00D71893"/>
    <w:rsid w:val="00D76729"/>
    <w:rsid w:val="00D77922"/>
    <w:rsid w:val="00D80D0E"/>
    <w:rsid w:val="00D871F2"/>
    <w:rsid w:val="00D97309"/>
    <w:rsid w:val="00DA0887"/>
    <w:rsid w:val="00DB79C9"/>
    <w:rsid w:val="00DC02BB"/>
    <w:rsid w:val="00DC5031"/>
    <w:rsid w:val="00DD11C0"/>
    <w:rsid w:val="00DD7865"/>
    <w:rsid w:val="00DE455B"/>
    <w:rsid w:val="00DF23CE"/>
    <w:rsid w:val="00E20C93"/>
    <w:rsid w:val="00E2166F"/>
    <w:rsid w:val="00E22F05"/>
    <w:rsid w:val="00E25BFA"/>
    <w:rsid w:val="00E45B24"/>
    <w:rsid w:val="00E61516"/>
    <w:rsid w:val="00E65E0A"/>
    <w:rsid w:val="00E77969"/>
    <w:rsid w:val="00E803A4"/>
    <w:rsid w:val="00E9196C"/>
    <w:rsid w:val="00E95BC9"/>
    <w:rsid w:val="00EA3AE5"/>
    <w:rsid w:val="00EB1BA1"/>
    <w:rsid w:val="00EB6923"/>
    <w:rsid w:val="00EC73DD"/>
    <w:rsid w:val="00ED111B"/>
    <w:rsid w:val="00ED195C"/>
    <w:rsid w:val="00EF238D"/>
    <w:rsid w:val="00EF5FE5"/>
    <w:rsid w:val="00F00623"/>
    <w:rsid w:val="00F0436A"/>
    <w:rsid w:val="00F05C22"/>
    <w:rsid w:val="00F26320"/>
    <w:rsid w:val="00F30ED9"/>
    <w:rsid w:val="00F431CE"/>
    <w:rsid w:val="00F477E2"/>
    <w:rsid w:val="00F53866"/>
    <w:rsid w:val="00F570FC"/>
    <w:rsid w:val="00F6576A"/>
    <w:rsid w:val="00F6599E"/>
    <w:rsid w:val="00F703B9"/>
    <w:rsid w:val="00F70B42"/>
    <w:rsid w:val="00F73EE3"/>
    <w:rsid w:val="00F86522"/>
    <w:rsid w:val="00F91A42"/>
    <w:rsid w:val="00F969C6"/>
    <w:rsid w:val="00FA0B44"/>
    <w:rsid w:val="00FB30CE"/>
    <w:rsid w:val="00FB3911"/>
    <w:rsid w:val="00FB52BA"/>
    <w:rsid w:val="00FC1D6D"/>
    <w:rsid w:val="00FD7E3C"/>
    <w:rsid w:val="00FF006A"/>
    <w:rsid w:val="00FF252F"/>
    <w:rsid w:val="00FF269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01D"/>
    <w:pPr>
      <w:bidi/>
    </w:pPr>
  </w:style>
  <w:style w:type="paragraph" w:styleId="Heading1">
    <w:name w:val="heading 1"/>
    <w:basedOn w:val="Normal"/>
    <w:next w:val="Normal"/>
    <w:link w:val="Heading1Char"/>
    <w:qFormat/>
    <w:rsid w:val="005A6CF3"/>
    <w:pPr>
      <w:keepNext/>
      <w:spacing w:after="0" w:line="240" w:lineRule="auto"/>
      <w:jc w:val="lowKashida"/>
      <w:outlineLvl w:val="0"/>
    </w:pPr>
    <w:rPr>
      <w:rFonts w:ascii="Times New Roman" w:eastAsia="Times New Roman" w:hAnsi="Times New Roman" w:cs="Times New Roman"/>
      <w:b/>
      <w:bCs/>
      <w:sz w:val="32"/>
      <w:szCs w:val="32"/>
      <w:lang w:eastAsia="ar-SA"/>
    </w:rPr>
  </w:style>
  <w:style w:type="paragraph" w:styleId="Heading2">
    <w:name w:val="heading 2"/>
    <w:basedOn w:val="Normal"/>
    <w:next w:val="Normal"/>
    <w:link w:val="Heading2Char"/>
    <w:qFormat/>
    <w:rsid w:val="005A6CF3"/>
    <w:pPr>
      <w:keepNext/>
      <w:spacing w:after="0" w:line="240" w:lineRule="auto"/>
      <w:jc w:val="center"/>
      <w:outlineLvl w:val="1"/>
    </w:pPr>
    <w:rPr>
      <w:rFonts w:ascii="Times New Roman" w:eastAsia="Times New Roman" w:hAnsi="Times New Roman" w:cs="Times New Roman"/>
      <w:b/>
      <w:bCs/>
      <w:sz w:val="32"/>
      <w:szCs w:val="32"/>
      <w:lang w:eastAsia="ar-SA"/>
    </w:rPr>
  </w:style>
  <w:style w:type="paragraph" w:styleId="Heading3">
    <w:name w:val="heading 3"/>
    <w:basedOn w:val="Normal"/>
    <w:next w:val="Normal"/>
    <w:link w:val="Heading3Char"/>
    <w:qFormat/>
    <w:rsid w:val="005A6CF3"/>
    <w:pPr>
      <w:keepNext/>
      <w:autoSpaceDE w:val="0"/>
      <w:autoSpaceDN w:val="0"/>
      <w:adjustRightInd w:val="0"/>
      <w:spacing w:after="0" w:line="240" w:lineRule="auto"/>
      <w:outlineLvl w:val="2"/>
    </w:pPr>
    <w:rPr>
      <w:rFonts w:ascii="Times New Roman" w:eastAsia="Times New Roman" w:hAnsi="Times New Roman" w:cs="Times New Roman"/>
      <w:b/>
      <w:bCs/>
      <w:shadow/>
      <w:color w:val="FF0000"/>
      <w:sz w:val="36"/>
      <w:szCs w:val="36"/>
    </w:rPr>
  </w:style>
  <w:style w:type="paragraph" w:styleId="Heading4">
    <w:name w:val="heading 4"/>
    <w:basedOn w:val="Normal"/>
    <w:next w:val="Normal"/>
    <w:link w:val="Heading4Char"/>
    <w:uiPriority w:val="9"/>
    <w:semiHidden/>
    <w:unhideWhenUsed/>
    <w:qFormat/>
    <w:rsid w:val="004344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A6CF3"/>
    <w:pPr>
      <w:keepNext/>
      <w:spacing w:after="0" w:line="240" w:lineRule="auto"/>
      <w:jc w:val="center"/>
      <w:outlineLvl w:val="4"/>
    </w:pPr>
    <w:rPr>
      <w:rFonts w:ascii="Times New Roman" w:eastAsia="Times New Roman" w:hAnsi="Times New Roman" w:cs="Times New Roman"/>
      <w:b/>
      <w:bCs/>
      <w:color w:val="00003E"/>
      <w:szCs w:val="24"/>
    </w:rPr>
  </w:style>
  <w:style w:type="paragraph" w:styleId="Heading6">
    <w:name w:val="heading 6"/>
    <w:basedOn w:val="Normal"/>
    <w:next w:val="Normal"/>
    <w:link w:val="Heading6Char"/>
    <w:qFormat/>
    <w:rsid w:val="00720D86"/>
    <w:pPr>
      <w:spacing w:before="240" w:after="60" w:line="240" w:lineRule="auto"/>
      <w:outlineLvl w:val="5"/>
    </w:pPr>
    <w:rPr>
      <w:rFonts w:ascii="Times New Roman" w:eastAsia="SimSun" w:hAnsi="Times New Roman" w:cs="Times New Roman"/>
      <w:b/>
      <w:bCs/>
      <w:lang w:eastAsia="zh-CN" w:bidi="ar-EG"/>
    </w:rPr>
  </w:style>
  <w:style w:type="paragraph" w:styleId="Heading7">
    <w:name w:val="heading 7"/>
    <w:basedOn w:val="Normal"/>
    <w:next w:val="Normal"/>
    <w:link w:val="Heading7Char"/>
    <w:qFormat/>
    <w:rsid w:val="005A6CF3"/>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paragraph" w:styleId="Heading8">
    <w:name w:val="heading 8"/>
    <w:basedOn w:val="Normal"/>
    <w:next w:val="Normal"/>
    <w:link w:val="Heading8Char"/>
    <w:uiPriority w:val="9"/>
    <w:semiHidden/>
    <w:unhideWhenUsed/>
    <w:qFormat/>
    <w:rsid w:val="006B0E3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B0E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CF3"/>
    <w:rPr>
      <w:rFonts w:ascii="Times New Roman" w:eastAsia="Times New Roman" w:hAnsi="Times New Roman" w:cs="Times New Roman"/>
      <w:b/>
      <w:bCs/>
      <w:sz w:val="32"/>
      <w:szCs w:val="32"/>
      <w:lang w:eastAsia="ar-SA"/>
    </w:rPr>
  </w:style>
  <w:style w:type="character" w:customStyle="1" w:styleId="Heading2Char">
    <w:name w:val="Heading 2 Char"/>
    <w:basedOn w:val="DefaultParagraphFont"/>
    <w:link w:val="Heading2"/>
    <w:rsid w:val="005A6CF3"/>
    <w:rPr>
      <w:rFonts w:ascii="Times New Roman" w:eastAsia="Times New Roman" w:hAnsi="Times New Roman" w:cs="Times New Roman"/>
      <w:b/>
      <w:bCs/>
      <w:sz w:val="32"/>
      <w:szCs w:val="32"/>
      <w:lang w:eastAsia="ar-SA"/>
    </w:rPr>
  </w:style>
  <w:style w:type="character" w:customStyle="1" w:styleId="Heading3Char">
    <w:name w:val="Heading 3 Char"/>
    <w:basedOn w:val="DefaultParagraphFont"/>
    <w:link w:val="Heading3"/>
    <w:rsid w:val="005A6CF3"/>
    <w:rPr>
      <w:rFonts w:ascii="Times New Roman" w:eastAsia="Times New Roman" w:hAnsi="Times New Roman" w:cs="Times New Roman"/>
      <w:b/>
      <w:bCs/>
      <w:shadow/>
      <w:color w:val="FF0000"/>
      <w:sz w:val="36"/>
      <w:szCs w:val="36"/>
    </w:rPr>
  </w:style>
  <w:style w:type="character" w:customStyle="1" w:styleId="Heading5Char">
    <w:name w:val="Heading 5 Char"/>
    <w:basedOn w:val="DefaultParagraphFont"/>
    <w:link w:val="Heading5"/>
    <w:rsid w:val="005A6CF3"/>
    <w:rPr>
      <w:rFonts w:ascii="Times New Roman" w:eastAsia="Times New Roman" w:hAnsi="Times New Roman" w:cs="Times New Roman"/>
      <w:b/>
      <w:bCs/>
      <w:color w:val="00003E"/>
      <w:szCs w:val="24"/>
    </w:rPr>
  </w:style>
  <w:style w:type="character" w:customStyle="1" w:styleId="Heading7Char">
    <w:name w:val="Heading 7 Char"/>
    <w:basedOn w:val="DefaultParagraphFont"/>
    <w:link w:val="Heading7"/>
    <w:rsid w:val="005A6CF3"/>
    <w:rPr>
      <w:rFonts w:ascii="Arial" w:eastAsia="Times New Roman" w:hAnsi="Arial" w:cs="Times New Roman"/>
      <w:b/>
      <w:bCs/>
      <w:color w:val="000514"/>
      <w:sz w:val="36"/>
      <w:szCs w:val="36"/>
      <w:lang w:bidi="ar-EG"/>
    </w:rPr>
  </w:style>
  <w:style w:type="paragraph" w:customStyle="1" w:styleId="Header1">
    <w:name w:val="Header1"/>
    <w:basedOn w:val="Normal"/>
    <w:next w:val="Header"/>
    <w:link w:val="HeaderChar"/>
    <w:uiPriority w:val="99"/>
    <w:unhideWhenUsed/>
    <w:rsid w:val="005A6CF3"/>
    <w:pPr>
      <w:tabs>
        <w:tab w:val="center" w:pos="4153"/>
        <w:tab w:val="right" w:pos="8306"/>
      </w:tabs>
      <w:spacing w:after="0" w:line="240" w:lineRule="auto"/>
    </w:pPr>
    <w:rPr>
      <w:rFonts w:eastAsiaTheme="minorHAnsi"/>
    </w:rPr>
  </w:style>
  <w:style w:type="character" w:customStyle="1" w:styleId="HeaderChar">
    <w:name w:val="Header Char"/>
    <w:basedOn w:val="DefaultParagraphFont"/>
    <w:link w:val="Header1"/>
    <w:uiPriority w:val="99"/>
    <w:rsid w:val="005A6CF3"/>
    <w:rPr>
      <w:rFonts w:eastAsiaTheme="minorHAnsi"/>
    </w:rPr>
  </w:style>
  <w:style w:type="paragraph" w:customStyle="1" w:styleId="Footer1">
    <w:name w:val="Footer1"/>
    <w:basedOn w:val="Normal"/>
    <w:next w:val="Footer"/>
    <w:link w:val="FooterChar"/>
    <w:uiPriority w:val="99"/>
    <w:unhideWhenUsed/>
    <w:rsid w:val="005A6CF3"/>
    <w:pPr>
      <w:tabs>
        <w:tab w:val="center" w:pos="4153"/>
        <w:tab w:val="right" w:pos="8306"/>
      </w:tabs>
      <w:spacing w:after="0" w:line="240" w:lineRule="auto"/>
    </w:pPr>
    <w:rPr>
      <w:rFonts w:eastAsiaTheme="minorHAnsi"/>
    </w:rPr>
  </w:style>
  <w:style w:type="character" w:customStyle="1" w:styleId="FooterChar">
    <w:name w:val="Footer Char"/>
    <w:basedOn w:val="DefaultParagraphFont"/>
    <w:link w:val="Footer1"/>
    <w:uiPriority w:val="99"/>
    <w:rsid w:val="005A6CF3"/>
    <w:rPr>
      <w:rFonts w:eastAsiaTheme="minorHAnsi"/>
    </w:rPr>
  </w:style>
  <w:style w:type="paragraph" w:styleId="Header">
    <w:name w:val="header"/>
    <w:basedOn w:val="Normal"/>
    <w:link w:val="HeaderChar1"/>
    <w:unhideWhenUsed/>
    <w:rsid w:val="005A6CF3"/>
    <w:pPr>
      <w:tabs>
        <w:tab w:val="center" w:pos="4153"/>
        <w:tab w:val="right" w:pos="8306"/>
      </w:tabs>
      <w:spacing w:after="0" w:line="240" w:lineRule="auto"/>
    </w:pPr>
    <w:rPr>
      <w:rFonts w:eastAsiaTheme="minorHAnsi"/>
    </w:rPr>
  </w:style>
  <w:style w:type="character" w:customStyle="1" w:styleId="HeaderChar1">
    <w:name w:val="Header Char1"/>
    <w:basedOn w:val="DefaultParagraphFont"/>
    <w:link w:val="Header"/>
    <w:rsid w:val="005A6CF3"/>
    <w:rPr>
      <w:rFonts w:eastAsiaTheme="minorHAnsi"/>
    </w:rPr>
  </w:style>
  <w:style w:type="paragraph" w:styleId="Footer">
    <w:name w:val="footer"/>
    <w:basedOn w:val="Normal"/>
    <w:link w:val="FooterChar1"/>
    <w:unhideWhenUsed/>
    <w:rsid w:val="005A6CF3"/>
    <w:pPr>
      <w:tabs>
        <w:tab w:val="center" w:pos="4153"/>
        <w:tab w:val="right" w:pos="8306"/>
      </w:tabs>
      <w:spacing w:after="0" w:line="240" w:lineRule="auto"/>
    </w:pPr>
    <w:rPr>
      <w:rFonts w:eastAsiaTheme="minorHAnsi"/>
    </w:rPr>
  </w:style>
  <w:style w:type="character" w:customStyle="1" w:styleId="FooterChar1">
    <w:name w:val="Footer Char1"/>
    <w:basedOn w:val="DefaultParagraphFont"/>
    <w:link w:val="Footer"/>
    <w:rsid w:val="005A6CF3"/>
    <w:rPr>
      <w:rFonts w:eastAsiaTheme="minorHAnsi"/>
    </w:rPr>
  </w:style>
  <w:style w:type="numbering" w:customStyle="1" w:styleId="NoList1">
    <w:name w:val="No List1"/>
    <w:next w:val="NoList"/>
    <w:semiHidden/>
    <w:rsid w:val="005A6CF3"/>
  </w:style>
  <w:style w:type="paragraph" w:styleId="BodyText">
    <w:name w:val="Body Text"/>
    <w:basedOn w:val="Normal"/>
    <w:link w:val="BodyText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 w:val="24"/>
      <w:szCs w:val="26"/>
    </w:rPr>
  </w:style>
  <w:style w:type="character" w:customStyle="1" w:styleId="BodyTextChar">
    <w:name w:val="Body Text Char"/>
    <w:basedOn w:val="DefaultParagraphFont"/>
    <w:link w:val="BodyText"/>
    <w:rsid w:val="005A6CF3"/>
    <w:rPr>
      <w:rFonts w:ascii="Times New Roman" w:eastAsia="Times New Roman" w:hAnsi="Times New Roman" w:cs="Times New Roman"/>
      <w:b/>
      <w:bCs/>
      <w:color w:val="00003E"/>
      <w:sz w:val="24"/>
      <w:szCs w:val="26"/>
    </w:rPr>
  </w:style>
  <w:style w:type="paragraph" w:styleId="BodyTextIndent2">
    <w:name w:val="Body Text Indent 2"/>
    <w:basedOn w:val="Normal"/>
    <w:link w:val="BodyTextIndent2Char"/>
    <w:rsid w:val="005A6CF3"/>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BodyTextIndent2Char">
    <w:name w:val="Body Text Indent 2 Char"/>
    <w:basedOn w:val="DefaultParagraphFont"/>
    <w:link w:val="BodyTextIndent2"/>
    <w:rsid w:val="005A6CF3"/>
    <w:rPr>
      <w:rFonts w:ascii="Times New Roman" w:eastAsia="Times New Roman" w:hAnsi="Times New Roman" w:cs="Times New Roman"/>
      <w:sz w:val="32"/>
      <w:szCs w:val="34"/>
      <w:lang w:bidi="ar-EG"/>
    </w:rPr>
  </w:style>
  <w:style w:type="paragraph" w:styleId="BodyText2">
    <w:name w:val="Body Text 2"/>
    <w:basedOn w:val="Normal"/>
    <w:link w:val="BodyText2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BodyText2Char">
    <w:name w:val="Body Text 2 Char"/>
    <w:basedOn w:val="DefaultParagraphFont"/>
    <w:link w:val="BodyText2"/>
    <w:rsid w:val="005A6CF3"/>
    <w:rPr>
      <w:rFonts w:ascii="Times New Roman" w:eastAsia="Times New Roman" w:hAnsi="Times New Roman" w:cs="Times New Roman"/>
      <w:b/>
      <w:bCs/>
      <w:color w:val="00003E"/>
      <w:szCs w:val="24"/>
    </w:rPr>
  </w:style>
  <w:style w:type="paragraph" w:styleId="BodyText3">
    <w:name w:val="Body Text 3"/>
    <w:basedOn w:val="Normal"/>
    <w:link w:val="BodyText3Char"/>
    <w:rsid w:val="005A6CF3"/>
    <w:pPr>
      <w:spacing w:after="0" w:line="240" w:lineRule="auto"/>
      <w:jc w:val="lowKashida"/>
    </w:pPr>
    <w:rPr>
      <w:rFonts w:ascii="Times New Roman" w:eastAsia="Times New Roman" w:hAnsi="Times New Roman" w:cs="Times New Roman"/>
      <w:b/>
      <w:bCs/>
      <w:sz w:val="56"/>
      <w:szCs w:val="54"/>
    </w:rPr>
  </w:style>
  <w:style w:type="character" w:customStyle="1" w:styleId="BodyText3Char">
    <w:name w:val="Body Text 3 Char"/>
    <w:basedOn w:val="DefaultParagraphFont"/>
    <w:link w:val="BodyText3"/>
    <w:rsid w:val="005A6CF3"/>
    <w:rPr>
      <w:rFonts w:ascii="Times New Roman" w:eastAsia="Times New Roman" w:hAnsi="Times New Roman" w:cs="Times New Roman"/>
      <w:b/>
      <w:bCs/>
      <w:sz w:val="56"/>
      <w:szCs w:val="54"/>
    </w:rPr>
  </w:style>
  <w:style w:type="character" w:styleId="PageNumber">
    <w:name w:val="page number"/>
    <w:basedOn w:val="DefaultParagraphFont"/>
    <w:rsid w:val="005A6CF3"/>
  </w:style>
  <w:style w:type="table" w:styleId="LightList-Accent5">
    <w:name w:val="Light List Accent 5"/>
    <w:basedOn w:val="TableNormal"/>
    <w:uiPriority w:val="61"/>
    <w:rsid w:val="005A6CF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A6CF3"/>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5A6CF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6CF3"/>
    <w:rPr>
      <w:rFonts w:ascii="Tahoma" w:eastAsiaTheme="minorHAnsi" w:hAnsi="Tahoma" w:cs="Tahoma"/>
      <w:sz w:val="16"/>
      <w:szCs w:val="16"/>
    </w:rPr>
  </w:style>
  <w:style w:type="paragraph" w:styleId="NormalWeb">
    <w:name w:val="Normal (Web)"/>
    <w:basedOn w:val="Normal"/>
    <w:uiPriority w:val="99"/>
    <w:unhideWhenUsed/>
    <w:rsid w:val="00EF23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8E5C4F"/>
    <w:rPr>
      <w:b/>
      <w:bCs/>
      <w:i/>
      <w:iCs/>
      <w:spacing w:val="5"/>
    </w:rPr>
  </w:style>
  <w:style w:type="character" w:customStyle="1" w:styleId="apple-converted-space">
    <w:name w:val="apple-converted-space"/>
    <w:basedOn w:val="DefaultParagraphFont"/>
    <w:rsid w:val="000236C5"/>
  </w:style>
  <w:style w:type="table" w:styleId="TableGrid">
    <w:name w:val="Table Grid"/>
    <w:basedOn w:val="TableNormal"/>
    <w:rsid w:val="00FB5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344D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536EF7"/>
    <w:rPr>
      <w:b/>
      <w:bCs/>
    </w:rPr>
  </w:style>
  <w:style w:type="character" w:styleId="FootnoteReference">
    <w:name w:val="footnote reference"/>
    <w:basedOn w:val="DefaultParagraphFont"/>
    <w:uiPriority w:val="99"/>
    <w:semiHidden/>
    <w:unhideWhenUsed/>
    <w:rsid w:val="00A46B44"/>
    <w:rPr>
      <w:vertAlign w:val="superscript"/>
    </w:rPr>
  </w:style>
  <w:style w:type="character" w:customStyle="1" w:styleId="Heading8Char">
    <w:name w:val="Heading 8 Char"/>
    <w:basedOn w:val="DefaultParagraphFont"/>
    <w:link w:val="Heading8"/>
    <w:uiPriority w:val="9"/>
    <w:semiHidden/>
    <w:rsid w:val="006B0E3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B0E3A"/>
    <w:rPr>
      <w:rFonts w:asciiTheme="majorHAnsi" w:eastAsiaTheme="majorEastAsia" w:hAnsiTheme="majorHAnsi" w:cstheme="majorBidi"/>
      <w:i/>
      <w:iCs/>
      <w:color w:val="404040" w:themeColor="text1" w:themeTint="BF"/>
      <w:sz w:val="20"/>
      <w:szCs w:val="20"/>
    </w:rPr>
  </w:style>
  <w:style w:type="paragraph" w:styleId="ListBullet">
    <w:name w:val="List Bullet"/>
    <w:basedOn w:val="Normal"/>
    <w:rsid w:val="007F23A5"/>
    <w:pPr>
      <w:numPr>
        <w:numId w:val="1"/>
      </w:numPr>
      <w:spacing w:after="0" w:line="240" w:lineRule="auto"/>
      <w:ind w:right="0"/>
    </w:pPr>
    <w:rPr>
      <w:rFonts w:ascii="Times New Roman" w:eastAsia="SimSun" w:hAnsi="Times New Roman" w:cs="Times New Roman"/>
      <w:sz w:val="24"/>
      <w:szCs w:val="24"/>
      <w:lang w:eastAsia="zh-CN" w:bidi="ar-EG"/>
    </w:rPr>
  </w:style>
  <w:style w:type="paragraph" w:styleId="BodyTextIndent">
    <w:name w:val="Body Text Indent"/>
    <w:basedOn w:val="Normal"/>
    <w:link w:val="BodyTextIndentChar"/>
    <w:uiPriority w:val="99"/>
    <w:unhideWhenUsed/>
    <w:rsid w:val="00204FF0"/>
    <w:pPr>
      <w:spacing w:after="120"/>
      <w:ind w:left="283"/>
    </w:pPr>
  </w:style>
  <w:style w:type="character" w:customStyle="1" w:styleId="BodyTextIndentChar">
    <w:name w:val="Body Text Indent Char"/>
    <w:basedOn w:val="DefaultParagraphFont"/>
    <w:link w:val="BodyTextIndent"/>
    <w:uiPriority w:val="99"/>
    <w:rsid w:val="00204FF0"/>
  </w:style>
  <w:style w:type="paragraph" w:styleId="ListBullet2">
    <w:name w:val="List Bullet 2"/>
    <w:basedOn w:val="Normal"/>
    <w:uiPriority w:val="99"/>
    <w:semiHidden/>
    <w:unhideWhenUsed/>
    <w:rsid w:val="00204FF0"/>
    <w:pPr>
      <w:numPr>
        <w:numId w:val="2"/>
      </w:numPr>
      <w:contextualSpacing/>
    </w:pPr>
  </w:style>
  <w:style w:type="character" w:customStyle="1" w:styleId="Heading6Char">
    <w:name w:val="Heading 6 Char"/>
    <w:basedOn w:val="DefaultParagraphFont"/>
    <w:link w:val="Heading6"/>
    <w:rsid w:val="00720D86"/>
    <w:rPr>
      <w:rFonts w:ascii="Times New Roman" w:eastAsia="SimSun" w:hAnsi="Times New Roman" w:cs="Times New Roman"/>
      <w:b/>
      <w:bCs/>
      <w:lang w:eastAsia="zh-CN" w:bidi="ar-EG"/>
    </w:rPr>
  </w:style>
  <w:style w:type="paragraph" w:styleId="List">
    <w:name w:val="List"/>
    <w:basedOn w:val="Normal"/>
    <w:rsid w:val="00720D86"/>
    <w:pPr>
      <w:spacing w:after="0" w:line="240" w:lineRule="auto"/>
      <w:ind w:left="283" w:hanging="283"/>
    </w:pPr>
    <w:rPr>
      <w:rFonts w:ascii="Times New Roman" w:eastAsia="SimSun" w:hAnsi="Times New Roman" w:cs="Times New Roman"/>
      <w:sz w:val="24"/>
      <w:szCs w:val="24"/>
      <w:lang w:eastAsia="zh-CN" w:bidi="ar-EG"/>
    </w:rPr>
  </w:style>
  <w:style w:type="paragraph" w:styleId="BodyTextFirstIndent2">
    <w:name w:val="Body Text First Indent 2"/>
    <w:basedOn w:val="BodyTextIndent"/>
    <w:link w:val="BodyTextFirstIndent2Char"/>
    <w:rsid w:val="00720D86"/>
    <w:pPr>
      <w:spacing w:line="240" w:lineRule="auto"/>
      <w:ind w:firstLine="210"/>
    </w:pPr>
    <w:rPr>
      <w:rFonts w:ascii="Times New Roman" w:eastAsia="SimSun" w:hAnsi="Times New Roman" w:cs="Times New Roman"/>
      <w:sz w:val="24"/>
      <w:szCs w:val="24"/>
      <w:lang w:eastAsia="zh-CN" w:bidi="ar-EG"/>
    </w:rPr>
  </w:style>
  <w:style w:type="character" w:customStyle="1" w:styleId="BodyTextFirstIndent2Char">
    <w:name w:val="Body Text First Indent 2 Char"/>
    <w:basedOn w:val="BodyTextIndentChar"/>
    <w:link w:val="BodyTextFirstIndent2"/>
    <w:rsid w:val="00720D86"/>
    <w:rPr>
      <w:rFonts w:ascii="Times New Roman" w:eastAsia="SimSun" w:hAnsi="Times New Roman" w:cs="Times New Roman"/>
      <w:sz w:val="24"/>
      <w:szCs w:val="24"/>
      <w:lang w:eastAsia="zh-CN" w:bidi="ar-EG"/>
    </w:rPr>
  </w:style>
  <w:style w:type="paragraph" w:styleId="List2">
    <w:name w:val="List 2"/>
    <w:basedOn w:val="Normal"/>
    <w:uiPriority w:val="99"/>
    <w:semiHidden/>
    <w:unhideWhenUsed/>
    <w:rsid w:val="003A3DCB"/>
    <w:pPr>
      <w:ind w:left="566" w:hanging="283"/>
      <w:contextualSpacing/>
    </w:pPr>
  </w:style>
  <w:style w:type="paragraph" w:styleId="List3">
    <w:name w:val="List 3"/>
    <w:basedOn w:val="Normal"/>
    <w:uiPriority w:val="99"/>
    <w:semiHidden/>
    <w:unhideWhenUsed/>
    <w:rsid w:val="003A3DCB"/>
    <w:pPr>
      <w:ind w:left="849" w:hanging="283"/>
      <w:contextualSpacing/>
    </w:pPr>
  </w:style>
  <w:style w:type="paragraph" w:styleId="ListBullet3">
    <w:name w:val="List Bullet 3"/>
    <w:basedOn w:val="Normal"/>
    <w:uiPriority w:val="99"/>
    <w:semiHidden/>
    <w:unhideWhenUsed/>
    <w:rsid w:val="003A3DCB"/>
    <w:pPr>
      <w:numPr>
        <w:numId w:val="3"/>
      </w:numPr>
      <w:contextualSpacing/>
    </w:pPr>
  </w:style>
  <w:style w:type="paragraph" w:styleId="ListContinue">
    <w:name w:val="List Continue"/>
    <w:basedOn w:val="Normal"/>
    <w:uiPriority w:val="99"/>
    <w:semiHidden/>
    <w:unhideWhenUsed/>
    <w:rsid w:val="003A3DCB"/>
    <w:pPr>
      <w:spacing w:after="120"/>
      <w:ind w:left="283"/>
      <w:contextualSpacing/>
    </w:pPr>
  </w:style>
  <w:style w:type="paragraph" w:styleId="BodyTextFirstIndent">
    <w:name w:val="Body Text First Indent"/>
    <w:basedOn w:val="BodyText"/>
    <w:link w:val="BodyTextFirstIndentChar"/>
    <w:rsid w:val="003A3DCB"/>
    <w:pPr>
      <w:autoSpaceDE/>
      <w:autoSpaceDN/>
      <w:bidi/>
      <w:adjustRightInd/>
      <w:spacing w:after="120"/>
      <w:ind w:firstLine="210"/>
      <w:jc w:val="left"/>
    </w:pPr>
    <w:rPr>
      <w:rFonts w:eastAsia="SimSun"/>
      <w:b w:val="0"/>
      <w:bCs w:val="0"/>
      <w:color w:val="auto"/>
      <w:szCs w:val="24"/>
      <w:lang w:eastAsia="zh-CN" w:bidi="ar-EG"/>
    </w:rPr>
  </w:style>
  <w:style w:type="character" w:customStyle="1" w:styleId="BodyTextFirstIndentChar">
    <w:name w:val="Body Text First Indent Char"/>
    <w:basedOn w:val="BodyTextChar"/>
    <w:link w:val="BodyTextFirstIndent"/>
    <w:rsid w:val="003A3DCB"/>
    <w:rPr>
      <w:rFonts w:ascii="Times New Roman" w:eastAsia="SimSun" w:hAnsi="Times New Roman" w:cs="Times New Roman"/>
      <w:b w:val="0"/>
      <w:bCs w:val="0"/>
      <w:color w:val="00003E"/>
      <w:sz w:val="24"/>
      <w:szCs w:val="24"/>
      <w:lang w:eastAsia="zh-CN" w:bidi="ar-EG"/>
    </w:rPr>
  </w:style>
</w:styles>
</file>

<file path=word/webSettings.xml><?xml version="1.0" encoding="utf-8"?>
<w:webSettings xmlns:r="http://schemas.openxmlformats.org/officeDocument/2006/relationships" xmlns:w="http://schemas.openxmlformats.org/wordprocessingml/2006/main">
  <w:divs>
    <w:div w:id="25066140">
      <w:bodyDiv w:val="1"/>
      <w:marLeft w:val="0"/>
      <w:marRight w:val="0"/>
      <w:marTop w:val="0"/>
      <w:marBottom w:val="0"/>
      <w:divBdr>
        <w:top w:val="none" w:sz="0" w:space="0" w:color="auto"/>
        <w:left w:val="none" w:sz="0" w:space="0" w:color="auto"/>
        <w:bottom w:val="none" w:sz="0" w:space="0" w:color="auto"/>
        <w:right w:val="none" w:sz="0" w:space="0" w:color="auto"/>
      </w:divBdr>
      <w:divsChild>
        <w:div w:id="140271186">
          <w:marLeft w:val="0"/>
          <w:marRight w:val="547"/>
          <w:marTop w:val="77"/>
          <w:marBottom w:val="0"/>
          <w:divBdr>
            <w:top w:val="none" w:sz="0" w:space="0" w:color="auto"/>
            <w:left w:val="none" w:sz="0" w:space="0" w:color="auto"/>
            <w:bottom w:val="none" w:sz="0" w:space="0" w:color="auto"/>
            <w:right w:val="none" w:sz="0" w:space="0" w:color="auto"/>
          </w:divBdr>
        </w:div>
        <w:div w:id="1403602404">
          <w:marLeft w:val="0"/>
          <w:marRight w:val="547"/>
          <w:marTop w:val="77"/>
          <w:marBottom w:val="0"/>
          <w:divBdr>
            <w:top w:val="none" w:sz="0" w:space="0" w:color="auto"/>
            <w:left w:val="none" w:sz="0" w:space="0" w:color="auto"/>
            <w:bottom w:val="none" w:sz="0" w:space="0" w:color="auto"/>
            <w:right w:val="none" w:sz="0" w:space="0" w:color="auto"/>
          </w:divBdr>
        </w:div>
        <w:div w:id="356664788">
          <w:marLeft w:val="0"/>
          <w:marRight w:val="547"/>
          <w:marTop w:val="77"/>
          <w:marBottom w:val="0"/>
          <w:divBdr>
            <w:top w:val="none" w:sz="0" w:space="0" w:color="auto"/>
            <w:left w:val="none" w:sz="0" w:space="0" w:color="auto"/>
            <w:bottom w:val="none" w:sz="0" w:space="0" w:color="auto"/>
            <w:right w:val="none" w:sz="0" w:space="0" w:color="auto"/>
          </w:divBdr>
        </w:div>
        <w:div w:id="477306639">
          <w:marLeft w:val="0"/>
          <w:marRight w:val="547"/>
          <w:marTop w:val="77"/>
          <w:marBottom w:val="0"/>
          <w:divBdr>
            <w:top w:val="none" w:sz="0" w:space="0" w:color="auto"/>
            <w:left w:val="none" w:sz="0" w:space="0" w:color="auto"/>
            <w:bottom w:val="none" w:sz="0" w:space="0" w:color="auto"/>
            <w:right w:val="none" w:sz="0" w:space="0" w:color="auto"/>
          </w:divBdr>
        </w:div>
      </w:divsChild>
    </w:div>
    <w:div w:id="33314997">
      <w:bodyDiv w:val="1"/>
      <w:marLeft w:val="0"/>
      <w:marRight w:val="0"/>
      <w:marTop w:val="0"/>
      <w:marBottom w:val="0"/>
      <w:divBdr>
        <w:top w:val="none" w:sz="0" w:space="0" w:color="auto"/>
        <w:left w:val="none" w:sz="0" w:space="0" w:color="auto"/>
        <w:bottom w:val="none" w:sz="0" w:space="0" w:color="auto"/>
        <w:right w:val="none" w:sz="0" w:space="0" w:color="auto"/>
      </w:divBdr>
      <w:divsChild>
        <w:div w:id="2091534474">
          <w:marLeft w:val="0"/>
          <w:marRight w:val="547"/>
          <w:marTop w:val="0"/>
          <w:marBottom w:val="0"/>
          <w:divBdr>
            <w:top w:val="none" w:sz="0" w:space="0" w:color="auto"/>
            <w:left w:val="none" w:sz="0" w:space="0" w:color="auto"/>
            <w:bottom w:val="none" w:sz="0" w:space="0" w:color="auto"/>
            <w:right w:val="none" w:sz="0" w:space="0" w:color="auto"/>
          </w:divBdr>
        </w:div>
      </w:divsChild>
    </w:div>
    <w:div w:id="44302963">
      <w:bodyDiv w:val="1"/>
      <w:marLeft w:val="0"/>
      <w:marRight w:val="0"/>
      <w:marTop w:val="0"/>
      <w:marBottom w:val="0"/>
      <w:divBdr>
        <w:top w:val="none" w:sz="0" w:space="0" w:color="auto"/>
        <w:left w:val="none" w:sz="0" w:space="0" w:color="auto"/>
        <w:bottom w:val="none" w:sz="0" w:space="0" w:color="auto"/>
        <w:right w:val="none" w:sz="0" w:space="0" w:color="auto"/>
      </w:divBdr>
    </w:div>
    <w:div w:id="59059977">
      <w:bodyDiv w:val="1"/>
      <w:marLeft w:val="0"/>
      <w:marRight w:val="0"/>
      <w:marTop w:val="0"/>
      <w:marBottom w:val="0"/>
      <w:divBdr>
        <w:top w:val="none" w:sz="0" w:space="0" w:color="auto"/>
        <w:left w:val="none" w:sz="0" w:space="0" w:color="auto"/>
        <w:bottom w:val="none" w:sz="0" w:space="0" w:color="auto"/>
        <w:right w:val="none" w:sz="0" w:space="0" w:color="auto"/>
      </w:divBdr>
    </w:div>
    <w:div w:id="82344651">
      <w:bodyDiv w:val="1"/>
      <w:marLeft w:val="0"/>
      <w:marRight w:val="0"/>
      <w:marTop w:val="0"/>
      <w:marBottom w:val="0"/>
      <w:divBdr>
        <w:top w:val="none" w:sz="0" w:space="0" w:color="auto"/>
        <w:left w:val="none" w:sz="0" w:space="0" w:color="auto"/>
        <w:bottom w:val="none" w:sz="0" w:space="0" w:color="auto"/>
        <w:right w:val="none" w:sz="0" w:space="0" w:color="auto"/>
      </w:divBdr>
      <w:divsChild>
        <w:div w:id="82577405">
          <w:marLeft w:val="0"/>
          <w:marRight w:val="547"/>
          <w:marTop w:val="0"/>
          <w:marBottom w:val="0"/>
          <w:divBdr>
            <w:top w:val="none" w:sz="0" w:space="0" w:color="auto"/>
            <w:left w:val="none" w:sz="0" w:space="0" w:color="auto"/>
            <w:bottom w:val="none" w:sz="0" w:space="0" w:color="auto"/>
            <w:right w:val="none" w:sz="0" w:space="0" w:color="auto"/>
          </w:divBdr>
        </w:div>
      </w:divsChild>
    </w:div>
    <w:div w:id="113330585">
      <w:bodyDiv w:val="1"/>
      <w:marLeft w:val="0"/>
      <w:marRight w:val="0"/>
      <w:marTop w:val="0"/>
      <w:marBottom w:val="0"/>
      <w:divBdr>
        <w:top w:val="none" w:sz="0" w:space="0" w:color="auto"/>
        <w:left w:val="none" w:sz="0" w:space="0" w:color="auto"/>
        <w:bottom w:val="none" w:sz="0" w:space="0" w:color="auto"/>
        <w:right w:val="none" w:sz="0" w:space="0" w:color="auto"/>
      </w:divBdr>
    </w:div>
    <w:div w:id="129177751">
      <w:bodyDiv w:val="1"/>
      <w:marLeft w:val="0"/>
      <w:marRight w:val="0"/>
      <w:marTop w:val="0"/>
      <w:marBottom w:val="0"/>
      <w:divBdr>
        <w:top w:val="none" w:sz="0" w:space="0" w:color="auto"/>
        <w:left w:val="none" w:sz="0" w:space="0" w:color="auto"/>
        <w:bottom w:val="none" w:sz="0" w:space="0" w:color="auto"/>
        <w:right w:val="none" w:sz="0" w:space="0" w:color="auto"/>
      </w:divBdr>
    </w:div>
    <w:div w:id="175388297">
      <w:bodyDiv w:val="1"/>
      <w:marLeft w:val="0"/>
      <w:marRight w:val="0"/>
      <w:marTop w:val="0"/>
      <w:marBottom w:val="0"/>
      <w:divBdr>
        <w:top w:val="none" w:sz="0" w:space="0" w:color="auto"/>
        <w:left w:val="none" w:sz="0" w:space="0" w:color="auto"/>
        <w:bottom w:val="none" w:sz="0" w:space="0" w:color="auto"/>
        <w:right w:val="none" w:sz="0" w:space="0" w:color="auto"/>
      </w:divBdr>
    </w:div>
    <w:div w:id="202136400">
      <w:bodyDiv w:val="1"/>
      <w:marLeft w:val="0"/>
      <w:marRight w:val="0"/>
      <w:marTop w:val="0"/>
      <w:marBottom w:val="0"/>
      <w:divBdr>
        <w:top w:val="none" w:sz="0" w:space="0" w:color="auto"/>
        <w:left w:val="none" w:sz="0" w:space="0" w:color="auto"/>
        <w:bottom w:val="none" w:sz="0" w:space="0" w:color="auto"/>
        <w:right w:val="none" w:sz="0" w:space="0" w:color="auto"/>
      </w:divBdr>
    </w:div>
    <w:div w:id="213809868">
      <w:bodyDiv w:val="1"/>
      <w:marLeft w:val="0"/>
      <w:marRight w:val="0"/>
      <w:marTop w:val="0"/>
      <w:marBottom w:val="0"/>
      <w:divBdr>
        <w:top w:val="none" w:sz="0" w:space="0" w:color="auto"/>
        <w:left w:val="none" w:sz="0" w:space="0" w:color="auto"/>
        <w:bottom w:val="none" w:sz="0" w:space="0" w:color="auto"/>
        <w:right w:val="none" w:sz="0" w:space="0" w:color="auto"/>
      </w:divBdr>
    </w:div>
    <w:div w:id="214124146">
      <w:bodyDiv w:val="1"/>
      <w:marLeft w:val="0"/>
      <w:marRight w:val="0"/>
      <w:marTop w:val="0"/>
      <w:marBottom w:val="0"/>
      <w:divBdr>
        <w:top w:val="none" w:sz="0" w:space="0" w:color="auto"/>
        <w:left w:val="none" w:sz="0" w:space="0" w:color="auto"/>
        <w:bottom w:val="none" w:sz="0" w:space="0" w:color="auto"/>
        <w:right w:val="none" w:sz="0" w:space="0" w:color="auto"/>
      </w:divBdr>
    </w:div>
    <w:div w:id="229728620">
      <w:bodyDiv w:val="1"/>
      <w:marLeft w:val="0"/>
      <w:marRight w:val="0"/>
      <w:marTop w:val="0"/>
      <w:marBottom w:val="0"/>
      <w:divBdr>
        <w:top w:val="none" w:sz="0" w:space="0" w:color="auto"/>
        <w:left w:val="none" w:sz="0" w:space="0" w:color="auto"/>
        <w:bottom w:val="none" w:sz="0" w:space="0" w:color="auto"/>
        <w:right w:val="none" w:sz="0" w:space="0" w:color="auto"/>
      </w:divBdr>
    </w:div>
    <w:div w:id="230240009">
      <w:bodyDiv w:val="1"/>
      <w:marLeft w:val="0"/>
      <w:marRight w:val="0"/>
      <w:marTop w:val="0"/>
      <w:marBottom w:val="0"/>
      <w:divBdr>
        <w:top w:val="none" w:sz="0" w:space="0" w:color="auto"/>
        <w:left w:val="none" w:sz="0" w:space="0" w:color="auto"/>
        <w:bottom w:val="none" w:sz="0" w:space="0" w:color="auto"/>
        <w:right w:val="none" w:sz="0" w:space="0" w:color="auto"/>
      </w:divBdr>
    </w:div>
    <w:div w:id="273173222">
      <w:bodyDiv w:val="1"/>
      <w:marLeft w:val="0"/>
      <w:marRight w:val="0"/>
      <w:marTop w:val="0"/>
      <w:marBottom w:val="0"/>
      <w:divBdr>
        <w:top w:val="none" w:sz="0" w:space="0" w:color="auto"/>
        <w:left w:val="none" w:sz="0" w:space="0" w:color="auto"/>
        <w:bottom w:val="none" w:sz="0" w:space="0" w:color="auto"/>
        <w:right w:val="none" w:sz="0" w:space="0" w:color="auto"/>
      </w:divBdr>
    </w:div>
    <w:div w:id="294678407">
      <w:bodyDiv w:val="1"/>
      <w:marLeft w:val="0"/>
      <w:marRight w:val="0"/>
      <w:marTop w:val="0"/>
      <w:marBottom w:val="0"/>
      <w:divBdr>
        <w:top w:val="none" w:sz="0" w:space="0" w:color="auto"/>
        <w:left w:val="none" w:sz="0" w:space="0" w:color="auto"/>
        <w:bottom w:val="none" w:sz="0" w:space="0" w:color="auto"/>
        <w:right w:val="none" w:sz="0" w:space="0" w:color="auto"/>
      </w:divBdr>
    </w:div>
    <w:div w:id="309289779">
      <w:bodyDiv w:val="1"/>
      <w:marLeft w:val="0"/>
      <w:marRight w:val="0"/>
      <w:marTop w:val="0"/>
      <w:marBottom w:val="0"/>
      <w:divBdr>
        <w:top w:val="none" w:sz="0" w:space="0" w:color="auto"/>
        <w:left w:val="none" w:sz="0" w:space="0" w:color="auto"/>
        <w:bottom w:val="none" w:sz="0" w:space="0" w:color="auto"/>
        <w:right w:val="none" w:sz="0" w:space="0" w:color="auto"/>
      </w:divBdr>
    </w:div>
    <w:div w:id="335615935">
      <w:bodyDiv w:val="1"/>
      <w:marLeft w:val="0"/>
      <w:marRight w:val="0"/>
      <w:marTop w:val="0"/>
      <w:marBottom w:val="0"/>
      <w:divBdr>
        <w:top w:val="none" w:sz="0" w:space="0" w:color="auto"/>
        <w:left w:val="none" w:sz="0" w:space="0" w:color="auto"/>
        <w:bottom w:val="none" w:sz="0" w:space="0" w:color="auto"/>
        <w:right w:val="none" w:sz="0" w:space="0" w:color="auto"/>
      </w:divBdr>
    </w:div>
    <w:div w:id="350379652">
      <w:bodyDiv w:val="1"/>
      <w:marLeft w:val="0"/>
      <w:marRight w:val="0"/>
      <w:marTop w:val="0"/>
      <w:marBottom w:val="0"/>
      <w:divBdr>
        <w:top w:val="none" w:sz="0" w:space="0" w:color="auto"/>
        <w:left w:val="none" w:sz="0" w:space="0" w:color="auto"/>
        <w:bottom w:val="none" w:sz="0" w:space="0" w:color="auto"/>
        <w:right w:val="none" w:sz="0" w:space="0" w:color="auto"/>
      </w:divBdr>
    </w:div>
    <w:div w:id="357781250">
      <w:bodyDiv w:val="1"/>
      <w:marLeft w:val="0"/>
      <w:marRight w:val="0"/>
      <w:marTop w:val="0"/>
      <w:marBottom w:val="0"/>
      <w:divBdr>
        <w:top w:val="none" w:sz="0" w:space="0" w:color="auto"/>
        <w:left w:val="none" w:sz="0" w:space="0" w:color="auto"/>
        <w:bottom w:val="none" w:sz="0" w:space="0" w:color="auto"/>
        <w:right w:val="none" w:sz="0" w:space="0" w:color="auto"/>
      </w:divBdr>
    </w:div>
    <w:div w:id="367337966">
      <w:bodyDiv w:val="1"/>
      <w:marLeft w:val="0"/>
      <w:marRight w:val="0"/>
      <w:marTop w:val="0"/>
      <w:marBottom w:val="0"/>
      <w:divBdr>
        <w:top w:val="none" w:sz="0" w:space="0" w:color="auto"/>
        <w:left w:val="none" w:sz="0" w:space="0" w:color="auto"/>
        <w:bottom w:val="none" w:sz="0" w:space="0" w:color="auto"/>
        <w:right w:val="none" w:sz="0" w:space="0" w:color="auto"/>
      </w:divBdr>
    </w:div>
    <w:div w:id="398671738">
      <w:bodyDiv w:val="1"/>
      <w:marLeft w:val="0"/>
      <w:marRight w:val="0"/>
      <w:marTop w:val="0"/>
      <w:marBottom w:val="0"/>
      <w:divBdr>
        <w:top w:val="none" w:sz="0" w:space="0" w:color="auto"/>
        <w:left w:val="none" w:sz="0" w:space="0" w:color="auto"/>
        <w:bottom w:val="none" w:sz="0" w:space="0" w:color="auto"/>
        <w:right w:val="none" w:sz="0" w:space="0" w:color="auto"/>
      </w:divBdr>
    </w:div>
    <w:div w:id="399210653">
      <w:bodyDiv w:val="1"/>
      <w:marLeft w:val="0"/>
      <w:marRight w:val="0"/>
      <w:marTop w:val="0"/>
      <w:marBottom w:val="0"/>
      <w:divBdr>
        <w:top w:val="none" w:sz="0" w:space="0" w:color="auto"/>
        <w:left w:val="none" w:sz="0" w:space="0" w:color="auto"/>
        <w:bottom w:val="none" w:sz="0" w:space="0" w:color="auto"/>
        <w:right w:val="none" w:sz="0" w:space="0" w:color="auto"/>
      </w:divBdr>
    </w:div>
    <w:div w:id="415372047">
      <w:bodyDiv w:val="1"/>
      <w:marLeft w:val="0"/>
      <w:marRight w:val="0"/>
      <w:marTop w:val="0"/>
      <w:marBottom w:val="0"/>
      <w:divBdr>
        <w:top w:val="none" w:sz="0" w:space="0" w:color="auto"/>
        <w:left w:val="none" w:sz="0" w:space="0" w:color="auto"/>
        <w:bottom w:val="none" w:sz="0" w:space="0" w:color="auto"/>
        <w:right w:val="none" w:sz="0" w:space="0" w:color="auto"/>
      </w:divBdr>
    </w:div>
    <w:div w:id="418185995">
      <w:bodyDiv w:val="1"/>
      <w:marLeft w:val="0"/>
      <w:marRight w:val="0"/>
      <w:marTop w:val="0"/>
      <w:marBottom w:val="0"/>
      <w:divBdr>
        <w:top w:val="none" w:sz="0" w:space="0" w:color="auto"/>
        <w:left w:val="none" w:sz="0" w:space="0" w:color="auto"/>
        <w:bottom w:val="none" w:sz="0" w:space="0" w:color="auto"/>
        <w:right w:val="none" w:sz="0" w:space="0" w:color="auto"/>
      </w:divBdr>
      <w:divsChild>
        <w:div w:id="1606693329">
          <w:marLeft w:val="0"/>
          <w:marRight w:val="835"/>
          <w:marTop w:val="67"/>
          <w:marBottom w:val="0"/>
          <w:divBdr>
            <w:top w:val="none" w:sz="0" w:space="0" w:color="auto"/>
            <w:left w:val="none" w:sz="0" w:space="0" w:color="auto"/>
            <w:bottom w:val="none" w:sz="0" w:space="0" w:color="auto"/>
            <w:right w:val="none" w:sz="0" w:space="0" w:color="auto"/>
          </w:divBdr>
        </w:div>
        <w:div w:id="500900915">
          <w:marLeft w:val="0"/>
          <w:marRight w:val="835"/>
          <w:marTop w:val="67"/>
          <w:marBottom w:val="0"/>
          <w:divBdr>
            <w:top w:val="none" w:sz="0" w:space="0" w:color="auto"/>
            <w:left w:val="none" w:sz="0" w:space="0" w:color="auto"/>
            <w:bottom w:val="none" w:sz="0" w:space="0" w:color="auto"/>
            <w:right w:val="none" w:sz="0" w:space="0" w:color="auto"/>
          </w:divBdr>
        </w:div>
        <w:div w:id="1535657292">
          <w:marLeft w:val="0"/>
          <w:marRight w:val="835"/>
          <w:marTop w:val="67"/>
          <w:marBottom w:val="0"/>
          <w:divBdr>
            <w:top w:val="none" w:sz="0" w:space="0" w:color="auto"/>
            <w:left w:val="none" w:sz="0" w:space="0" w:color="auto"/>
            <w:bottom w:val="none" w:sz="0" w:space="0" w:color="auto"/>
            <w:right w:val="none" w:sz="0" w:space="0" w:color="auto"/>
          </w:divBdr>
        </w:div>
        <w:div w:id="434788927">
          <w:marLeft w:val="0"/>
          <w:marRight w:val="835"/>
          <w:marTop w:val="67"/>
          <w:marBottom w:val="0"/>
          <w:divBdr>
            <w:top w:val="none" w:sz="0" w:space="0" w:color="auto"/>
            <w:left w:val="none" w:sz="0" w:space="0" w:color="auto"/>
            <w:bottom w:val="none" w:sz="0" w:space="0" w:color="auto"/>
            <w:right w:val="none" w:sz="0" w:space="0" w:color="auto"/>
          </w:divBdr>
        </w:div>
        <w:div w:id="2071228219">
          <w:marLeft w:val="0"/>
          <w:marRight w:val="835"/>
          <w:marTop w:val="67"/>
          <w:marBottom w:val="0"/>
          <w:divBdr>
            <w:top w:val="none" w:sz="0" w:space="0" w:color="auto"/>
            <w:left w:val="none" w:sz="0" w:space="0" w:color="auto"/>
            <w:bottom w:val="none" w:sz="0" w:space="0" w:color="auto"/>
            <w:right w:val="none" w:sz="0" w:space="0" w:color="auto"/>
          </w:divBdr>
        </w:div>
        <w:div w:id="1219898592">
          <w:marLeft w:val="0"/>
          <w:marRight w:val="835"/>
          <w:marTop w:val="67"/>
          <w:marBottom w:val="0"/>
          <w:divBdr>
            <w:top w:val="none" w:sz="0" w:space="0" w:color="auto"/>
            <w:left w:val="none" w:sz="0" w:space="0" w:color="auto"/>
            <w:bottom w:val="none" w:sz="0" w:space="0" w:color="auto"/>
            <w:right w:val="none" w:sz="0" w:space="0" w:color="auto"/>
          </w:divBdr>
        </w:div>
        <w:div w:id="1625573513">
          <w:marLeft w:val="0"/>
          <w:marRight w:val="835"/>
          <w:marTop w:val="67"/>
          <w:marBottom w:val="0"/>
          <w:divBdr>
            <w:top w:val="none" w:sz="0" w:space="0" w:color="auto"/>
            <w:left w:val="none" w:sz="0" w:space="0" w:color="auto"/>
            <w:bottom w:val="none" w:sz="0" w:space="0" w:color="auto"/>
            <w:right w:val="none" w:sz="0" w:space="0" w:color="auto"/>
          </w:divBdr>
        </w:div>
        <w:div w:id="1857648075">
          <w:marLeft w:val="0"/>
          <w:marRight w:val="835"/>
          <w:marTop w:val="67"/>
          <w:marBottom w:val="0"/>
          <w:divBdr>
            <w:top w:val="none" w:sz="0" w:space="0" w:color="auto"/>
            <w:left w:val="none" w:sz="0" w:space="0" w:color="auto"/>
            <w:bottom w:val="none" w:sz="0" w:space="0" w:color="auto"/>
            <w:right w:val="none" w:sz="0" w:space="0" w:color="auto"/>
          </w:divBdr>
        </w:div>
        <w:div w:id="1030447736">
          <w:marLeft w:val="0"/>
          <w:marRight w:val="835"/>
          <w:marTop w:val="67"/>
          <w:marBottom w:val="0"/>
          <w:divBdr>
            <w:top w:val="none" w:sz="0" w:space="0" w:color="auto"/>
            <w:left w:val="none" w:sz="0" w:space="0" w:color="auto"/>
            <w:bottom w:val="none" w:sz="0" w:space="0" w:color="auto"/>
            <w:right w:val="none" w:sz="0" w:space="0" w:color="auto"/>
          </w:divBdr>
        </w:div>
      </w:divsChild>
    </w:div>
    <w:div w:id="432092802">
      <w:bodyDiv w:val="1"/>
      <w:marLeft w:val="0"/>
      <w:marRight w:val="0"/>
      <w:marTop w:val="0"/>
      <w:marBottom w:val="0"/>
      <w:divBdr>
        <w:top w:val="none" w:sz="0" w:space="0" w:color="auto"/>
        <w:left w:val="none" w:sz="0" w:space="0" w:color="auto"/>
        <w:bottom w:val="none" w:sz="0" w:space="0" w:color="auto"/>
        <w:right w:val="none" w:sz="0" w:space="0" w:color="auto"/>
      </w:divBdr>
    </w:div>
    <w:div w:id="461729847">
      <w:bodyDiv w:val="1"/>
      <w:marLeft w:val="0"/>
      <w:marRight w:val="0"/>
      <w:marTop w:val="0"/>
      <w:marBottom w:val="0"/>
      <w:divBdr>
        <w:top w:val="none" w:sz="0" w:space="0" w:color="auto"/>
        <w:left w:val="none" w:sz="0" w:space="0" w:color="auto"/>
        <w:bottom w:val="none" w:sz="0" w:space="0" w:color="auto"/>
        <w:right w:val="none" w:sz="0" w:space="0" w:color="auto"/>
      </w:divBdr>
    </w:div>
    <w:div w:id="463811626">
      <w:bodyDiv w:val="1"/>
      <w:marLeft w:val="0"/>
      <w:marRight w:val="0"/>
      <w:marTop w:val="0"/>
      <w:marBottom w:val="0"/>
      <w:divBdr>
        <w:top w:val="none" w:sz="0" w:space="0" w:color="auto"/>
        <w:left w:val="none" w:sz="0" w:space="0" w:color="auto"/>
        <w:bottom w:val="none" w:sz="0" w:space="0" w:color="auto"/>
        <w:right w:val="none" w:sz="0" w:space="0" w:color="auto"/>
      </w:divBdr>
    </w:div>
    <w:div w:id="491724294">
      <w:bodyDiv w:val="1"/>
      <w:marLeft w:val="0"/>
      <w:marRight w:val="0"/>
      <w:marTop w:val="0"/>
      <w:marBottom w:val="0"/>
      <w:divBdr>
        <w:top w:val="none" w:sz="0" w:space="0" w:color="auto"/>
        <w:left w:val="none" w:sz="0" w:space="0" w:color="auto"/>
        <w:bottom w:val="none" w:sz="0" w:space="0" w:color="auto"/>
        <w:right w:val="none" w:sz="0" w:space="0" w:color="auto"/>
      </w:divBdr>
      <w:divsChild>
        <w:div w:id="260450761">
          <w:marLeft w:val="0"/>
          <w:marRight w:val="547"/>
          <w:marTop w:val="0"/>
          <w:marBottom w:val="0"/>
          <w:divBdr>
            <w:top w:val="none" w:sz="0" w:space="0" w:color="auto"/>
            <w:left w:val="none" w:sz="0" w:space="0" w:color="auto"/>
            <w:bottom w:val="none" w:sz="0" w:space="0" w:color="auto"/>
            <w:right w:val="none" w:sz="0" w:space="0" w:color="auto"/>
          </w:divBdr>
        </w:div>
      </w:divsChild>
    </w:div>
    <w:div w:id="505874554">
      <w:bodyDiv w:val="1"/>
      <w:marLeft w:val="0"/>
      <w:marRight w:val="0"/>
      <w:marTop w:val="0"/>
      <w:marBottom w:val="0"/>
      <w:divBdr>
        <w:top w:val="none" w:sz="0" w:space="0" w:color="auto"/>
        <w:left w:val="none" w:sz="0" w:space="0" w:color="auto"/>
        <w:bottom w:val="none" w:sz="0" w:space="0" w:color="auto"/>
        <w:right w:val="none" w:sz="0" w:space="0" w:color="auto"/>
      </w:divBdr>
    </w:div>
    <w:div w:id="539166345">
      <w:bodyDiv w:val="1"/>
      <w:marLeft w:val="0"/>
      <w:marRight w:val="0"/>
      <w:marTop w:val="0"/>
      <w:marBottom w:val="0"/>
      <w:divBdr>
        <w:top w:val="none" w:sz="0" w:space="0" w:color="auto"/>
        <w:left w:val="none" w:sz="0" w:space="0" w:color="auto"/>
        <w:bottom w:val="none" w:sz="0" w:space="0" w:color="auto"/>
        <w:right w:val="none" w:sz="0" w:space="0" w:color="auto"/>
      </w:divBdr>
    </w:div>
    <w:div w:id="574819437">
      <w:bodyDiv w:val="1"/>
      <w:marLeft w:val="0"/>
      <w:marRight w:val="0"/>
      <w:marTop w:val="0"/>
      <w:marBottom w:val="0"/>
      <w:divBdr>
        <w:top w:val="none" w:sz="0" w:space="0" w:color="auto"/>
        <w:left w:val="none" w:sz="0" w:space="0" w:color="auto"/>
        <w:bottom w:val="none" w:sz="0" w:space="0" w:color="auto"/>
        <w:right w:val="none" w:sz="0" w:space="0" w:color="auto"/>
      </w:divBdr>
    </w:div>
    <w:div w:id="591668112">
      <w:bodyDiv w:val="1"/>
      <w:marLeft w:val="0"/>
      <w:marRight w:val="0"/>
      <w:marTop w:val="0"/>
      <w:marBottom w:val="0"/>
      <w:divBdr>
        <w:top w:val="none" w:sz="0" w:space="0" w:color="auto"/>
        <w:left w:val="none" w:sz="0" w:space="0" w:color="auto"/>
        <w:bottom w:val="none" w:sz="0" w:space="0" w:color="auto"/>
        <w:right w:val="none" w:sz="0" w:space="0" w:color="auto"/>
      </w:divBdr>
      <w:divsChild>
        <w:div w:id="1482041848">
          <w:marLeft w:val="0"/>
          <w:marRight w:val="547"/>
          <w:marTop w:val="0"/>
          <w:marBottom w:val="0"/>
          <w:divBdr>
            <w:top w:val="none" w:sz="0" w:space="0" w:color="auto"/>
            <w:left w:val="none" w:sz="0" w:space="0" w:color="auto"/>
            <w:bottom w:val="none" w:sz="0" w:space="0" w:color="auto"/>
            <w:right w:val="none" w:sz="0" w:space="0" w:color="auto"/>
          </w:divBdr>
        </w:div>
      </w:divsChild>
    </w:div>
    <w:div w:id="597833644">
      <w:bodyDiv w:val="1"/>
      <w:marLeft w:val="0"/>
      <w:marRight w:val="0"/>
      <w:marTop w:val="0"/>
      <w:marBottom w:val="0"/>
      <w:divBdr>
        <w:top w:val="none" w:sz="0" w:space="0" w:color="auto"/>
        <w:left w:val="none" w:sz="0" w:space="0" w:color="auto"/>
        <w:bottom w:val="none" w:sz="0" w:space="0" w:color="auto"/>
        <w:right w:val="none" w:sz="0" w:space="0" w:color="auto"/>
      </w:divBdr>
    </w:div>
    <w:div w:id="632061487">
      <w:bodyDiv w:val="1"/>
      <w:marLeft w:val="0"/>
      <w:marRight w:val="0"/>
      <w:marTop w:val="0"/>
      <w:marBottom w:val="0"/>
      <w:divBdr>
        <w:top w:val="none" w:sz="0" w:space="0" w:color="auto"/>
        <w:left w:val="none" w:sz="0" w:space="0" w:color="auto"/>
        <w:bottom w:val="none" w:sz="0" w:space="0" w:color="auto"/>
        <w:right w:val="none" w:sz="0" w:space="0" w:color="auto"/>
      </w:divBdr>
    </w:div>
    <w:div w:id="689573662">
      <w:bodyDiv w:val="1"/>
      <w:marLeft w:val="0"/>
      <w:marRight w:val="0"/>
      <w:marTop w:val="0"/>
      <w:marBottom w:val="0"/>
      <w:divBdr>
        <w:top w:val="none" w:sz="0" w:space="0" w:color="auto"/>
        <w:left w:val="none" w:sz="0" w:space="0" w:color="auto"/>
        <w:bottom w:val="none" w:sz="0" w:space="0" w:color="auto"/>
        <w:right w:val="none" w:sz="0" w:space="0" w:color="auto"/>
      </w:divBdr>
    </w:div>
    <w:div w:id="710108902">
      <w:bodyDiv w:val="1"/>
      <w:marLeft w:val="0"/>
      <w:marRight w:val="0"/>
      <w:marTop w:val="0"/>
      <w:marBottom w:val="0"/>
      <w:divBdr>
        <w:top w:val="none" w:sz="0" w:space="0" w:color="auto"/>
        <w:left w:val="none" w:sz="0" w:space="0" w:color="auto"/>
        <w:bottom w:val="none" w:sz="0" w:space="0" w:color="auto"/>
        <w:right w:val="none" w:sz="0" w:space="0" w:color="auto"/>
      </w:divBdr>
    </w:div>
    <w:div w:id="744491896">
      <w:bodyDiv w:val="1"/>
      <w:marLeft w:val="0"/>
      <w:marRight w:val="0"/>
      <w:marTop w:val="0"/>
      <w:marBottom w:val="0"/>
      <w:divBdr>
        <w:top w:val="none" w:sz="0" w:space="0" w:color="auto"/>
        <w:left w:val="none" w:sz="0" w:space="0" w:color="auto"/>
        <w:bottom w:val="none" w:sz="0" w:space="0" w:color="auto"/>
        <w:right w:val="none" w:sz="0" w:space="0" w:color="auto"/>
      </w:divBdr>
    </w:div>
    <w:div w:id="752121398">
      <w:bodyDiv w:val="1"/>
      <w:marLeft w:val="0"/>
      <w:marRight w:val="0"/>
      <w:marTop w:val="0"/>
      <w:marBottom w:val="0"/>
      <w:divBdr>
        <w:top w:val="none" w:sz="0" w:space="0" w:color="auto"/>
        <w:left w:val="none" w:sz="0" w:space="0" w:color="auto"/>
        <w:bottom w:val="none" w:sz="0" w:space="0" w:color="auto"/>
        <w:right w:val="none" w:sz="0" w:space="0" w:color="auto"/>
      </w:divBdr>
      <w:divsChild>
        <w:div w:id="470830640">
          <w:marLeft w:val="0"/>
          <w:marRight w:val="547"/>
          <w:marTop w:val="0"/>
          <w:marBottom w:val="0"/>
          <w:divBdr>
            <w:top w:val="none" w:sz="0" w:space="0" w:color="auto"/>
            <w:left w:val="none" w:sz="0" w:space="0" w:color="auto"/>
            <w:bottom w:val="none" w:sz="0" w:space="0" w:color="auto"/>
            <w:right w:val="none" w:sz="0" w:space="0" w:color="auto"/>
          </w:divBdr>
        </w:div>
      </w:divsChild>
    </w:div>
    <w:div w:id="763458264">
      <w:bodyDiv w:val="1"/>
      <w:marLeft w:val="0"/>
      <w:marRight w:val="0"/>
      <w:marTop w:val="0"/>
      <w:marBottom w:val="0"/>
      <w:divBdr>
        <w:top w:val="none" w:sz="0" w:space="0" w:color="auto"/>
        <w:left w:val="none" w:sz="0" w:space="0" w:color="auto"/>
        <w:bottom w:val="none" w:sz="0" w:space="0" w:color="auto"/>
        <w:right w:val="none" w:sz="0" w:space="0" w:color="auto"/>
      </w:divBdr>
    </w:div>
    <w:div w:id="788746525">
      <w:bodyDiv w:val="1"/>
      <w:marLeft w:val="0"/>
      <w:marRight w:val="0"/>
      <w:marTop w:val="0"/>
      <w:marBottom w:val="0"/>
      <w:divBdr>
        <w:top w:val="none" w:sz="0" w:space="0" w:color="auto"/>
        <w:left w:val="none" w:sz="0" w:space="0" w:color="auto"/>
        <w:bottom w:val="none" w:sz="0" w:space="0" w:color="auto"/>
        <w:right w:val="none" w:sz="0" w:space="0" w:color="auto"/>
      </w:divBdr>
    </w:div>
    <w:div w:id="804852857">
      <w:bodyDiv w:val="1"/>
      <w:marLeft w:val="0"/>
      <w:marRight w:val="0"/>
      <w:marTop w:val="0"/>
      <w:marBottom w:val="0"/>
      <w:divBdr>
        <w:top w:val="none" w:sz="0" w:space="0" w:color="auto"/>
        <w:left w:val="none" w:sz="0" w:space="0" w:color="auto"/>
        <w:bottom w:val="none" w:sz="0" w:space="0" w:color="auto"/>
        <w:right w:val="none" w:sz="0" w:space="0" w:color="auto"/>
      </w:divBdr>
    </w:div>
    <w:div w:id="812671566">
      <w:bodyDiv w:val="1"/>
      <w:marLeft w:val="0"/>
      <w:marRight w:val="0"/>
      <w:marTop w:val="0"/>
      <w:marBottom w:val="0"/>
      <w:divBdr>
        <w:top w:val="none" w:sz="0" w:space="0" w:color="auto"/>
        <w:left w:val="none" w:sz="0" w:space="0" w:color="auto"/>
        <w:bottom w:val="none" w:sz="0" w:space="0" w:color="auto"/>
        <w:right w:val="none" w:sz="0" w:space="0" w:color="auto"/>
      </w:divBdr>
    </w:div>
    <w:div w:id="819228019">
      <w:bodyDiv w:val="1"/>
      <w:marLeft w:val="0"/>
      <w:marRight w:val="0"/>
      <w:marTop w:val="0"/>
      <w:marBottom w:val="0"/>
      <w:divBdr>
        <w:top w:val="none" w:sz="0" w:space="0" w:color="auto"/>
        <w:left w:val="none" w:sz="0" w:space="0" w:color="auto"/>
        <w:bottom w:val="none" w:sz="0" w:space="0" w:color="auto"/>
        <w:right w:val="none" w:sz="0" w:space="0" w:color="auto"/>
      </w:divBdr>
      <w:divsChild>
        <w:div w:id="763183006">
          <w:marLeft w:val="0"/>
          <w:marRight w:val="547"/>
          <w:marTop w:val="67"/>
          <w:marBottom w:val="0"/>
          <w:divBdr>
            <w:top w:val="none" w:sz="0" w:space="0" w:color="auto"/>
            <w:left w:val="none" w:sz="0" w:space="0" w:color="auto"/>
            <w:bottom w:val="none" w:sz="0" w:space="0" w:color="auto"/>
            <w:right w:val="none" w:sz="0" w:space="0" w:color="auto"/>
          </w:divBdr>
        </w:div>
        <w:div w:id="520751335">
          <w:marLeft w:val="0"/>
          <w:marRight w:val="547"/>
          <w:marTop w:val="67"/>
          <w:marBottom w:val="0"/>
          <w:divBdr>
            <w:top w:val="none" w:sz="0" w:space="0" w:color="auto"/>
            <w:left w:val="none" w:sz="0" w:space="0" w:color="auto"/>
            <w:bottom w:val="none" w:sz="0" w:space="0" w:color="auto"/>
            <w:right w:val="none" w:sz="0" w:space="0" w:color="auto"/>
          </w:divBdr>
        </w:div>
        <w:div w:id="1305087873">
          <w:marLeft w:val="0"/>
          <w:marRight w:val="547"/>
          <w:marTop w:val="67"/>
          <w:marBottom w:val="0"/>
          <w:divBdr>
            <w:top w:val="none" w:sz="0" w:space="0" w:color="auto"/>
            <w:left w:val="none" w:sz="0" w:space="0" w:color="auto"/>
            <w:bottom w:val="none" w:sz="0" w:space="0" w:color="auto"/>
            <w:right w:val="none" w:sz="0" w:space="0" w:color="auto"/>
          </w:divBdr>
        </w:div>
        <w:div w:id="325859448">
          <w:marLeft w:val="0"/>
          <w:marRight w:val="547"/>
          <w:marTop w:val="67"/>
          <w:marBottom w:val="0"/>
          <w:divBdr>
            <w:top w:val="none" w:sz="0" w:space="0" w:color="auto"/>
            <w:left w:val="none" w:sz="0" w:space="0" w:color="auto"/>
            <w:bottom w:val="none" w:sz="0" w:space="0" w:color="auto"/>
            <w:right w:val="none" w:sz="0" w:space="0" w:color="auto"/>
          </w:divBdr>
        </w:div>
        <w:div w:id="1194731997">
          <w:marLeft w:val="0"/>
          <w:marRight w:val="547"/>
          <w:marTop w:val="67"/>
          <w:marBottom w:val="0"/>
          <w:divBdr>
            <w:top w:val="none" w:sz="0" w:space="0" w:color="auto"/>
            <w:left w:val="none" w:sz="0" w:space="0" w:color="auto"/>
            <w:bottom w:val="none" w:sz="0" w:space="0" w:color="auto"/>
            <w:right w:val="none" w:sz="0" w:space="0" w:color="auto"/>
          </w:divBdr>
        </w:div>
        <w:div w:id="1909070717">
          <w:marLeft w:val="0"/>
          <w:marRight w:val="547"/>
          <w:marTop w:val="67"/>
          <w:marBottom w:val="0"/>
          <w:divBdr>
            <w:top w:val="none" w:sz="0" w:space="0" w:color="auto"/>
            <w:left w:val="none" w:sz="0" w:space="0" w:color="auto"/>
            <w:bottom w:val="none" w:sz="0" w:space="0" w:color="auto"/>
            <w:right w:val="none" w:sz="0" w:space="0" w:color="auto"/>
          </w:divBdr>
        </w:div>
        <w:div w:id="1214392868">
          <w:marLeft w:val="0"/>
          <w:marRight w:val="547"/>
          <w:marTop w:val="67"/>
          <w:marBottom w:val="0"/>
          <w:divBdr>
            <w:top w:val="none" w:sz="0" w:space="0" w:color="auto"/>
            <w:left w:val="none" w:sz="0" w:space="0" w:color="auto"/>
            <w:bottom w:val="none" w:sz="0" w:space="0" w:color="auto"/>
            <w:right w:val="none" w:sz="0" w:space="0" w:color="auto"/>
          </w:divBdr>
        </w:div>
        <w:div w:id="1559974185">
          <w:marLeft w:val="0"/>
          <w:marRight w:val="547"/>
          <w:marTop w:val="67"/>
          <w:marBottom w:val="0"/>
          <w:divBdr>
            <w:top w:val="none" w:sz="0" w:space="0" w:color="auto"/>
            <w:left w:val="none" w:sz="0" w:space="0" w:color="auto"/>
            <w:bottom w:val="none" w:sz="0" w:space="0" w:color="auto"/>
            <w:right w:val="none" w:sz="0" w:space="0" w:color="auto"/>
          </w:divBdr>
        </w:div>
      </w:divsChild>
    </w:div>
    <w:div w:id="831217483">
      <w:bodyDiv w:val="1"/>
      <w:marLeft w:val="0"/>
      <w:marRight w:val="0"/>
      <w:marTop w:val="0"/>
      <w:marBottom w:val="0"/>
      <w:divBdr>
        <w:top w:val="none" w:sz="0" w:space="0" w:color="auto"/>
        <w:left w:val="none" w:sz="0" w:space="0" w:color="auto"/>
        <w:bottom w:val="none" w:sz="0" w:space="0" w:color="auto"/>
        <w:right w:val="none" w:sz="0" w:space="0" w:color="auto"/>
      </w:divBdr>
    </w:div>
    <w:div w:id="831481811">
      <w:bodyDiv w:val="1"/>
      <w:marLeft w:val="0"/>
      <w:marRight w:val="0"/>
      <w:marTop w:val="0"/>
      <w:marBottom w:val="0"/>
      <w:divBdr>
        <w:top w:val="none" w:sz="0" w:space="0" w:color="auto"/>
        <w:left w:val="none" w:sz="0" w:space="0" w:color="auto"/>
        <w:bottom w:val="none" w:sz="0" w:space="0" w:color="auto"/>
        <w:right w:val="none" w:sz="0" w:space="0" w:color="auto"/>
      </w:divBdr>
    </w:div>
    <w:div w:id="836921091">
      <w:bodyDiv w:val="1"/>
      <w:marLeft w:val="0"/>
      <w:marRight w:val="0"/>
      <w:marTop w:val="0"/>
      <w:marBottom w:val="0"/>
      <w:divBdr>
        <w:top w:val="none" w:sz="0" w:space="0" w:color="auto"/>
        <w:left w:val="none" w:sz="0" w:space="0" w:color="auto"/>
        <w:bottom w:val="none" w:sz="0" w:space="0" w:color="auto"/>
        <w:right w:val="none" w:sz="0" w:space="0" w:color="auto"/>
      </w:divBdr>
    </w:div>
    <w:div w:id="850022570">
      <w:bodyDiv w:val="1"/>
      <w:marLeft w:val="0"/>
      <w:marRight w:val="0"/>
      <w:marTop w:val="0"/>
      <w:marBottom w:val="0"/>
      <w:divBdr>
        <w:top w:val="none" w:sz="0" w:space="0" w:color="auto"/>
        <w:left w:val="none" w:sz="0" w:space="0" w:color="auto"/>
        <w:bottom w:val="none" w:sz="0" w:space="0" w:color="auto"/>
        <w:right w:val="none" w:sz="0" w:space="0" w:color="auto"/>
      </w:divBdr>
    </w:div>
    <w:div w:id="875848751">
      <w:bodyDiv w:val="1"/>
      <w:marLeft w:val="0"/>
      <w:marRight w:val="0"/>
      <w:marTop w:val="0"/>
      <w:marBottom w:val="0"/>
      <w:divBdr>
        <w:top w:val="none" w:sz="0" w:space="0" w:color="auto"/>
        <w:left w:val="none" w:sz="0" w:space="0" w:color="auto"/>
        <w:bottom w:val="none" w:sz="0" w:space="0" w:color="auto"/>
        <w:right w:val="none" w:sz="0" w:space="0" w:color="auto"/>
      </w:divBdr>
    </w:div>
    <w:div w:id="906380585">
      <w:bodyDiv w:val="1"/>
      <w:marLeft w:val="0"/>
      <w:marRight w:val="0"/>
      <w:marTop w:val="0"/>
      <w:marBottom w:val="0"/>
      <w:divBdr>
        <w:top w:val="none" w:sz="0" w:space="0" w:color="auto"/>
        <w:left w:val="none" w:sz="0" w:space="0" w:color="auto"/>
        <w:bottom w:val="none" w:sz="0" w:space="0" w:color="auto"/>
        <w:right w:val="none" w:sz="0" w:space="0" w:color="auto"/>
      </w:divBdr>
    </w:div>
    <w:div w:id="950435730">
      <w:bodyDiv w:val="1"/>
      <w:marLeft w:val="0"/>
      <w:marRight w:val="0"/>
      <w:marTop w:val="0"/>
      <w:marBottom w:val="0"/>
      <w:divBdr>
        <w:top w:val="none" w:sz="0" w:space="0" w:color="auto"/>
        <w:left w:val="none" w:sz="0" w:space="0" w:color="auto"/>
        <w:bottom w:val="none" w:sz="0" w:space="0" w:color="auto"/>
        <w:right w:val="none" w:sz="0" w:space="0" w:color="auto"/>
      </w:divBdr>
    </w:div>
    <w:div w:id="974875135">
      <w:bodyDiv w:val="1"/>
      <w:marLeft w:val="0"/>
      <w:marRight w:val="0"/>
      <w:marTop w:val="0"/>
      <w:marBottom w:val="0"/>
      <w:divBdr>
        <w:top w:val="none" w:sz="0" w:space="0" w:color="auto"/>
        <w:left w:val="none" w:sz="0" w:space="0" w:color="auto"/>
        <w:bottom w:val="none" w:sz="0" w:space="0" w:color="auto"/>
        <w:right w:val="none" w:sz="0" w:space="0" w:color="auto"/>
      </w:divBdr>
    </w:div>
    <w:div w:id="978651863">
      <w:bodyDiv w:val="1"/>
      <w:marLeft w:val="0"/>
      <w:marRight w:val="0"/>
      <w:marTop w:val="0"/>
      <w:marBottom w:val="0"/>
      <w:divBdr>
        <w:top w:val="none" w:sz="0" w:space="0" w:color="auto"/>
        <w:left w:val="none" w:sz="0" w:space="0" w:color="auto"/>
        <w:bottom w:val="none" w:sz="0" w:space="0" w:color="auto"/>
        <w:right w:val="none" w:sz="0" w:space="0" w:color="auto"/>
      </w:divBdr>
      <w:divsChild>
        <w:div w:id="1527865979">
          <w:marLeft w:val="0"/>
          <w:marRight w:val="547"/>
          <w:marTop w:val="0"/>
          <w:marBottom w:val="0"/>
          <w:divBdr>
            <w:top w:val="none" w:sz="0" w:space="0" w:color="auto"/>
            <w:left w:val="none" w:sz="0" w:space="0" w:color="auto"/>
            <w:bottom w:val="none" w:sz="0" w:space="0" w:color="auto"/>
            <w:right w:val="none" w:sz="0" w:space="0" w:color="auto"/>
          </w:divBdr>
        </w:div>
      </w:divsChild>
    </w:div>
    <w:div w:id="980041296">
      <w:bodyDiv w:val="1"/>
      <w:marLeft w:val="0"/>
      <w:marRight w:val="0"/>
      <w:marTop w:val="0"/>
      <w:marBottom w:val="0"/>
      <w:divBdr>
        <w:top w:val="none" w:sz="0" w:space="0" w:color="auto"/>
        <w:left w:val="none" w:sz="0" w:space="0" w:color="auto"/>
        <w:bottom w:val="none" w:sz="0" w:space="0" w:color="auto"/>
        <w:right w:val="none" w:sz="0" w:space="0" w:color="auto"/>
      </w:divBdr>
      <w:divsChild>
        <w:div w:id="1270158342">
          <w:marLeft w:val="0"/>
          <w:marRight w:val="547"/>
          <w:marTop w:val="0"/>
          <w:marBottom w:val="0"/>
          <w:divBdr>
            <w:top w:val="none" w:sz="0" w:space="0" w:color="auto"/>
            <w:left w:val="none" w:sz="0" w:space="0" w:color="auto"/>
            <w:bottom w:val="none" w:sz="0" w:space="0" w:color="auto"/>
            <w:right w:val="none" w:sz="0" w:space="0" w:color="auto"/>
          </w:divBdr>
        </w:div>
      </w:divsChild>
    </w:div>
    <w:div w:id="989670970">
      <w:bodyDiv w:val="1"/>
      <w:marLeft w:val="0"/>
      <w:marRight w:val="0"/>
      <w:marTop w:val="0"/>
      <w:marBottom w:val="0"/>
      <w:divBdr>
        <w:top w:val="none" w:sz="0" w:space="0" w:color="auto"/>
        <w:left w:val="none" w:sz="0" w:space="0" w:color="auto"/>
        <w:bottom w:val="none" w:sz="0" w:space="0" w:color="auto"/>
        <w:right w:val="none" w:sz="0" w:space="0" w:color="auto"/>
      </w:divBdr>
      <w:divsChild>
        <w:div w:id="168984213">
          <w:marLeft w:val="0"/>
          <w:marRight w:val="0"/>
          <w:marTop w:val="0"/>
          <w:marBottom w:val="0"/>
          <w:divBdr>
            <w:top w:val="none" w:sz="0" w:space="0" w:color="auto"/>
            <w:left w:val="none" w:sz="0" w:space="0" w:color="auto"/>
            <w:bottom w:val="none" w:sz="0" w:space="0" w:color="auto"/>
            <w:right w:val="none" w:sz="0" w:space="0" w:color="auto"/>
          </w:divBdr>
        </w:div>
      </w:divsChild>
    </w:div>
    <w:div w:id="991979784">
      <w:bodyDiv w:val="1"/>
      <w:marLeft w:val="0"/>
      <w:marRight w:val="0"/>
      <w:marTop w:val="0"/>
      <w:marBottom w:val="0"/>
      <w:divBdr>
        <w:top w:val="none" w:sz="0" w:space="0" w:color="auto"/>
        <w:left w:val="none" w:sz="0" w:space="0" w:color="auto"/>
        <w:bottom w:val="none" w:sz="0" w:space="0" w:color="auto"/>
        <w:right w:val="none" w:sz="0" w:space="0" w:color="auto"/>
      </w:divBdr>
    </w:div>
    <w:div w:id="1069767840">
      <w:bodyDiv w:val="1"/>
      <w:marLeft w:val="0"/>
      <w:marRight w:val="0"/>
      <w:marTop w:val="0"/>
      <w:marBottom w:val="0"/>
      <w:divBdr>
        <w:top w:val="none" w:sz="0" w:space="0" w:color="auto"/>
        <w:left w:val="none" w:sz="0" w:space="0" w:color="auto"/>
        <w:bottom w:val="none" w:sz="0" w:space="0" w:color="auto"/>
        <w:right w:val="none" w:sz="0" w:space="0" w:color="auto"/>
      </w:divBdr>
    </w:div>
    <w:div w:id="1070493898">
      <w:bodyDiv w:val="1"/>
      <w:marLeft w:val="0"/>
      <w:marRight w:val="0"/>
      <w:marTop w:val="0"/>
      <w:marBottom w:val="0"/>
      <w:divBdr>
        <w:top w:val="none" w:sz="0" w:space="0" w:color="auto"/>
        <w:left w:val="none" w:sz="0" w:space="0" w:color="auto"/>
        <w:bottom w:val="none" w:sz="0" w:space="0" w:color="auto"/>
        <w:right w:val="none" w:sz="0" w:space="0" w:color="auto"/>
      </w:divBdr>
    </w:div>
    <w:div w:id="1089621945">
      <w:bodyDiv w:val="1"/>
      <w:marLeft w:val="0"/>
      <w:marRight w:val="0"/>
      <w:marTop w:val="0"/>
      <w:marBottom w:val="0"/>
      <w:divBdr>
        <w:top w:val="none" w:sz="0" w:space="0" w:color="auto"/>
        <w:left w:val="none" w:sz="0" w:space="0" w:color="auto"/>
        <w:bottom w:val="none" w:sz="0" w:space="0" w:color="auto"/>
        <w:right w:val="none" w:sz="0" w:space="0" w:color="auto"/>
      </w:divBdr>
    </w:div>
    <w:div w:id="1122963950">
      <w:bodyDiv w:val="1"/>
      <w:marLeft w:val="0"/>
      <w:marRight w:val="0"/>
      <w:marTop w:val="0"/>
      <w:marBottom w:val="0"/>
      <w:divBdr>
        <w:top w:val="none" w:sz="0" w:space="0" w:color="auto"/>
        <w:left w:val="none" w:sz="0" w:space="0" w:color="auto"/>
        <w:bottom w:val="none" w:sz="0" w:space="0" w:color="auto"/>
        <w:right w:val="none" w:sz="0" w:space="0" w:color="auto"/>
      </w:divBdr>
    </w:div>
    <w:div w:id="1123426842">
      <w:bodyDiv w:val="1"/>
      <w:marLeft w:val="0"/>
      <w:marRight w:val="0"/>
      <w:marTop w:val="0"/>
      <w:marBottom w:val="0"/>
      <w:divBdr>
        <w:top w:val="none" w:sz="0" w:space="0" w:color="auto"/>
        <w:left w:val="none" w:sz="0" w:space="0" w:color="auto"/>
        <w:bottom w:val="none" w:sz="0" w:space="0" w:color="auto"/>
        <w:right w:val="none" w:sz="0" w:space="0" w:color="auto"/>
      </w:divBdr>
      <w:divsChild>
        <w:div w:id="1555267154">
          <w:marLeft w:val="0"/>
          <w:marRight w:val="547"/>
          <w:marTop w:val="0"/>
          <w:marBottom w:val="0"/>
          <w:divBdr>
            <w:top w:val="none" w:sz="0" w:space="0" w:color="auto"/>
            <w:left w:val="none" w:sz="0" w:space="0" w:color="auto"/>
            <w:bottom w:val="none" w:sz="0" w:space="0" w:color="auto"/>
            <w:right w:val="none" w:sz="0" w:space="0" w:color="auto"/>
          </w:divBdr>
        </w:div>
      </w:divsChild>
    </w:div>
    <w:div w:id="1144541381">
      <w:bodyDiv w:val="1"/>
      <w:marLeft w:val="0"/>
      <w:marRight w:val="0"/>
      <w:marTop w:val="0"/>
      <w:marBottom w:val="0"/>
      <w:divBdr>
        <w:top w:val="none" w:sz="0" w:space="0" w:color="auto"/>
        <w:left w:val="none" w:sz="0" w:space="0" w:color="auto"/>
        <w:bottom w:val="none" w:sz="0" w:space="0" w:color="auto"/>
        <w:right w:val="none" w:sz="0" w:space="0" w:color="auto"/>
      </w:divBdr>
    </w:div>
    <w:div w:id="1168791001">
      <w:bodyDiv w:val="1"/>
      <w:marLeft w:val="0"/>
      <w:marRight w:val="0"/>
      <w:marTop w:val="0"/>
      <w:marBottom w:val="0"/>
      <w:divBdr>
        <w:top w:val="none" w:sz="0" w:space="0" w:color="auto"/>
        <w:left w:val="none" w:sz="0" w:space="0" w:color="auto"/>
        <w:bottom w:val="none" w:sz="0" w:space="0" w:color="auto"/>
        <w:right w:val="none" w:sz="0" w:space="0" w:color="auto"/>
      </w:divBdr>
    </w:div>
    <w:div w:id="1200170537">
      <w:bodyDiv w:val="1"/>
      <w:marLeft w:val="0"/>
      <w:marRight w:val="0"/>
      <w:marTop w:val="0"/>
      <w:marBottom w:val="0"/>
      <w:divBdr>
        <w:top w:val="none" w:sz="0" w:space="0" w:color="auto"/>
        <w:left w:val="none" w:sz="0" w:space="0" w:color="auto"/>
        <w:bottom w:val="none" w:sz="0" w:space="0" w:color="auto"/>
        <w:right w:val="none" w:sz="0" w:space="0" w:color="auto"/>
      </w:divBdr>
    </w:div>
    <w:div w:id="1205488498">
      <w:bodyDiv w:val="1"/>
      <w:marLeft w:val="0"/>
      <w:marRight w:val="0"/>
      <w:marTop w:val="0"/>
      <w:marBottom w:val="0"/>
      <w:divBdr>
        <w:top w:val="none" w:sz="0" w:space="0" w:color="auto"/>
        <w:left w:val="none" w:sz="0" w:space="0" w:color="auto"/>
        <w:bottom w:val="none" w:sz="0" w:space="0" w:color="auto"/>
        <w:right w:val="none" w:sz="0" w:space="0" w:color="auto"/>
      </w:divBdr>
    </w:div>
    <w:div w:id="1213230097">
      <w:bodyDiv w:val="1"/>
      <w:marLeft w:val="0"/>
      <w:marRight w:val="0"/>
      <w:marTop w:val="0"/>
      <w:marBottom w:val="0"/>
      <w:divBdr>
        <w:top w:val="none" w:sz="0" w:space="0" w:color="auto"/>
        <w:left w:val="none" w:sz="0" w:space="0" w:color="auto"/>
        <w:bottom w:val="none" w:sz="0" w:space="0" w:color="auto"/>
        <w:right w:val="none" w:sz="0" w:space="0" w:color="auto"/>
      </w:divBdr>
    </w:div>
    <w:div w:id="1215049118">
      <w:bodyDiv w:val="1"/>
      <w:marLeft w:val="0"/>
      <w:marRight w:val="0"/>
      <w:marTop w:val="0"/>
      <w:marBottom w:val="0"/>
      <w:divBdr>
        <w:top w:val="none" w:sz="0" w:space="0" w:color="auto"/>
        <w:left w:val="none" w:sz="0" w:space="0" w:color="auto"/>
        <w:bottom w:val="none" w:sz="0" w:space="0" w:color="auto"/>
        <w:right w:val="none" w:sz="0" w:space="0" w:color="auto"/>
      </w:divBdr>
    </w:div>
    <w:div w:id="1222978523">
      <w:bodyDiv w:val="1"/>
      <w:marLeft w:val="0"/>
      <w:marRight w:val="0"/>
      <w:marTop w:val="0"/>
      <w:marBottom w:val="0"/>
      <w:divBdr>
        <w:top w:val="none" w:sz="0" w:space="0" w:color="auto"/>
        <w:left w:val="none" w:sz="0" w:space="0" w:color="auto"/>
        <w:bottom w:val="none" w:sz="0" w:space="0" w:color="auto"/>
        <w:right w:val="none" w:sz="0" w:space="0" w:color="auto"/>
      </w:divBdr>
      <w:divsChild>
        <w:div w:id="751396502">
          <w:marLeft w:val="0"/>
          <w:marRight w:val="547"/>
          <w:marTop w:val="0"/>
          <w:marBottom w:val="0"/>
          <w:divBdr>
            <w:top w:val="none" w:sz="0" w:space="0" w:color="auto"/>
            <w:left w:val="none" w:sz="0" w:space="0" w:color="auto"/>
            <w:bottom w:val="none" w:sz="0" w:space="0" w:color="auto"/>
            <w:right w:val="none" w:sz="0" w:space="0" w:color="auto"/>
          </w:divBdr>
        </w:div>
        <w:div w:id="1356149083">
          <w:marLeft w:val="0"/>
          <w:marRight w:val="547"/>
          <w:marTop w:val="0"/>
          <w:marBottom w:val="0"/>
          <w:divBdr>
            <w:top w:val="none" w:sz="0" w:space="0" w:color="auto"/>
            <w:left w:val="none" w:sz="0" w:space="0" w:color="auto"/>
            <w:bottom w:val="none" w:sz="0" w:space="0" w:color="auto"/>
            <w:right w:val="none" w:sz="0" w:space="0" w:color="auto"/>
          </w:divBdr>
        </w:div>
        <w:div w:id="2115467847">
          <w:marLeft w:val="0"/>
          <w:marRight w:val="547"/>
          <w:marTop w:val="0"/>
          <w:marBottom w:val="0"/>
          <w:divBdr>
            <w:top w:val="none" w:sz="0" w:space="0" w:color="auto"/>
            <w:left w:val="none" w:sz="0" w:space="0" w:color="auto"/>
            <w:bottom w:val="none" w:sz="0" w:space="0" w:color="auto"/>
            <w:right w:val="none" w:sz="0" w:space="0" w:color="auto"/>
          </w:divBdr>
        </w:div>
        <w:div w:id="886835983">
          <w:marLeft w:val="0"/>
          <w:marRight w:val="547"/>
          <w:marTop w:val="0"/>
          <w:marBottom w:val="0"/>
          <w:divBdr>
            <w:top w:val="none" w:sz="0" w:space="0" w:color="auto"/>
            <w:left w:val="none" w:sz="0" w:space="0" w:color="auto"/>
            <w:bottom w:val="none" w:sz="0" w:space="0" w:color="auto"/>
            <w:right w:val="none" w:sz="0" w:space="0" w:color="auto"/>
          </w:divBdr>
        </w:div>
        <w:div w:id="5711729">
          <w:marLeft w:val="0"/>
          <w:marRight w:val="547"/>
          <w:marTop w:val="0"/>
          <w:marBottom w:val="0"/>
          <w:divBdr>
            <w:top w:val="none" w:sz="0" w:space="0" w:color="auto"/>
            <w:left w:val="none" w:sz="0" w:space="0" w:color="auto"/>
            <w:bottom w:val="none" w:sz="0" w:space="0" w:color="auto"/>
            <w:right w:val="none" w:sz="0" w:space="0" w:color="auto"/>
          </w:divBdr>
        </w:div>
        <w:div w:id="990862913">
          <w:marLeft w:val="0"/>
          <w:marRight w:val="547"/>
          <w:marTop w:val="0"/>
          <w:marBottom w:val="0"/>
          <w:divBdr>
            <w:top w:val="none" w:sz="0" w:space="0" w:color="auto"/>
            <w:left w:val="none" w:sz="0" w:space="0" w:color="auto"/>
            <w:bottom w:val="none" w:sz="0" w:space="0" w:color="auto"/>
            <w:right w:val="none" w:sz="0" w:space="0" w:color="auto"/>
          </w:divBdr>
        </w:div>
        <w:div w:id="1097677725">
          <w:marLeft w:val="0"/>
          <w:marRight w:val="547"/>
          <w:marTop w:val="0"/>
          <w:marBottom w:val="0"/>
          <w:divBdr>
            <w:top w:val="none" w:sz="0" w:space="0" w:color="auto"/>
            <w:left w:val="none" w:sz="0" w:space="0" w:color="auto"/>
            <w:bottom w:val="none" w:sz="0" w:space="0" w:color="auto"/>
            <w:right w:val="none" w:sz="0" w:space="0" w:color="auto"/>
          </w:divBdr>
        </w:div>
        <w:div w:id="367028356">
          <w:marLeft w:val="0"/>
          <w:marRight w:val="547"/>
          <w:marTop w:val="0"/>
          <w:marBottom w:val="0"/>
          <w:divBdr>
            <w:top w:val="none" w:sz="0" w:space="0" w:color="auto"/>
            <w:left w:val="none" w:sz="0" w:space="0" w:color="auto"/>
            <w:bottom w:val="none" w:sz="0" w:space="0" w:color="auto"/>
            <w:right w:val="none" w:sz="0" w:space="0" w:color="auto"/>
          </w:divBdr>
        </w:div>
      </w:divsChild>
    </w:div>
    <w:div w:id="1238323109">
      <w:bodyDiv w:val="1"/>
      <w:marLeft w:val="0"/>
      <w:marRight w:val="0"/>
      <w:marTop w:val="0"/>
      <w:marBottom w:val="0"/>
      <w:divBdr>
        <w:top w:val="none" w:sz="0" w:space="0" w:color="auto"/>
        <w:left w:val="none" w:sz="0" w:space="0" w:color="auto"/>
        <w:bottom w:val="none" w:sz="0" w:space="0" w:color="auto"/>
        <w:right w:val="none" w:sz="0" w:space="0" w:color="auto"/>
      </w:divBdr>
    </w:div>
    <w:div w:id="1275673948">
      <w:bodyDiv w:val="1"/>
      <w:marLeft w:val="0"/>
      <w:marRight w:val="0"/>
      <w:marTop w:val="0"/>
      <w:marBottom w:val="0"/>
      <w:divBdr>
        <w:top w:val="none" w:sz="0" w:space="0" w:color="auto"/>
        <w:left w:val="none" w:sz="0" w:space="0" w:color="auto"/>
        <w:bottom w:val="none" w:sz="0" w:space="0" w:color="auto"/>
        <w:right w:val="none" w:sz="0" w:space="0" w:color="auto"/>
      </w:divBdr>
    </w:div>
    <w:div w:id="1291091057">
      <w:bodyDiv w:val="1"/>
      <w:marLeft w:val="0"/>
      <w:marRight w:val="0"/>
      <w:marTop w:val="0"/>
      <w:marBottom w:val="0"/>
      <w:divBdr>
        <w:top w:val="none" w:sz="0" w:space="0" w:color="auto"/>
        <w:left w:val="none" w:sz="0" w:space="0" w:color="auto"/>
        <w:bottom w:val="none" w:sz="0" w:space="0" w:color="auto"/>
        <w:right w:val="none" w:sz="0" w:space="0" w:color="auto"/>
      </w:divBdr>
    </w:div>
    <w:div w:id="1301576350">
      <w:bodyDiv w:val="1"/>
      <w:marLeft w:val="0"/>
      <w:marRight w:val="0"/>
      <w:marTop w:val="0"/>
      <w:marBottom w:val="0"/>
      <w:divBdr>
        <w:top w:val="none" w:sz="0" w:space="0" w:color="auto"/>
        <w:left w:val="none" w:sz="0" w:space="0" w:color="auto"/>
        <w:bottom w:val="none" w:sz="0" w:space="0" w:color="auto"/>
        <w:right w:val="none" w:sz="0" w:space="0" w:color="auto"/>
      </w:divBdr>
    </w:div>
    <w:div w:id="1305112806">
      <w:bodyDiv w:val="1"/>
      <w:marLeft w:val="0"/>
      <w:marRight w:val="0"/>
      <w:marTop w:val="0"/>
      <w:marBottom w:val="0"/>
      <w:divBdr>
        <w:top w:val="none" w:sz="0" w:space="0" w:color="auto"/>
        <w:left w:val="none" w:sz="0" w:space="0" w:color="auto"/>
        <w:bottom w:val="none" w:sz="0" w:space="0" w:color="auto"/>
        <w:right w:val="none" w:sz="0" w:space="0" w:color="auto"/>
      </w:divBdr>
    </w:div>
    <w:div w:id="1333069939">
      <w:bodyDiv w:val="1"/>
      <w:marLeft w:val="0"/>
      <w:marRight w:val="0"/>
      <w:marTop w:val="0"/>
      <w:marBottom w:val="0"/>
      <w:divBdr>
        <w:top w:val="none" w:sz="0" w:space="0" w:color="auto"/>
        <w:left w:val="none" w:sz="0" w:space="0" w:color="auto"/>
        <w:bottom w:val="none" w:sz="0" w:space="0" w:color="auto"/>
        <w:right w:val="none" w:sz="0" w:space="0" w:color="auto"/>
      </w:divBdr>
    </w:div>
    <w:div w:id="1370228892">
      <w:bodyDiv w:val="1"/>
      <w:marLeft w:val="0"/>
      <w:marRight w:val="0"/>
      <w:marTop w:val="0"/>
      <w:marBottom w:val="0"/>
      <w:divBdr>
        <w:top w:val="none" w:sz="0" w:space="0" w:color="auto"/>
        <w:left w:val="none" w:sz="0" w:space="0" w:color="auto"/>
        <w:bottom w:val="none" w:sz="0" w:space="0" w:color="auto"/>
        <w:right w:val="none" w:sz="0" w:space="0" w:color="auto"/>
      </w:divBdr>
    </w:div>
    <w:div w:id="1371151545">
      <w:bodyDiv w:val="1"/>
      <w:marLeft w:val="0"/>
      <w:marRight w:val="0"/>
      <w:marTop w:val="0"/>
      <w:marBottom w:val="0"/>
      <w:divBdr>
        <w:top w:val="none" w:sz="0" w:space="0" w:color="auto"/>
        <w:left w:val="none" w:sz="0" w:space="0" w:color="auto"/>
        <w:bottom w:val="none" w:sz="0" w:space="0" w:color="auto"/>
        <w:right w:val="none" w:sz="0" w:space="0" w:color="auto"/>
      </w:divBdr>
    </w:div>
    <w:div w:id="1375425298">
      <w:bodyDiv w:val="1"/>
      <w:marLeft w:val="0"/>
      <w:marRight w:val="0"/>
      <w:marTop w:val="0"/>
      <w:marBottom w:val="0"/>
      <w:divBdr>
        <w:top w:val="none" w:sz="0" w:space="0" w:color="auto"/>
        <w:left w:val="none" w:sz="0" w:space="0" w:color="auto"/>
        <w:bottom w:val="none" w:sz="0" w:space="0" w:color="auto"/>
        <w:right w:val="none" w:sz="0" w:space="0" w:color="auto"/>
      </w:divBdr>
      <w:divsChild>
        <w:div w:id="1276794598">
          <w:marLeft w:val="0"/>
          <w:marRight w:val="547"/>
          <w:marTop w:val="0"/>
          <w:marBottom w:val="0"/>
          <w:divBdr>
            <w:top w:val="none" w:sz="0" w:space="0" w:color="auto"/>
            <w:left w:val="none" w:sz="0" w:space="0" w:color="auto"/>
            <w:bottom w:val="none" w:sz="0" w:space="0" w:color="auto"/>
            <w:right w:val="none" w:sz="0" w:space="0" w:color="auto"/>
          </w:divBdr>
        </w:div>
      </w:divsChild>
    </w:div>
    <w:div w:id="1393308071">
      <w:bodyDiv w:val="1"/>
      <w:marLeft w:val="0"/>
      <w:marRight w:val="0"/>
      <w:marTop w:val="0"/>
      <w:marBottom w:val="0"/>
      <w:divBdr>
        <w:top w:val="none" w:sz="0" w:space="0" w:color="auto"/>
        <w:left w:val="none" w:sz="0" w:space="0" w:color="auto"/>
        <w:bottom w:val="none" w:sz="0" w:space="0" w:color="auto"/>
        <w:right w:val="none" w:sz="0" w:space="0" w:color="auto"/>
      </w:divBdr>
    </w:div>
    <w:div w:id="1397893392">
      <w:bodyDiv w:val="1"/>
      <w:marLeft w:val="0"/>
      <w:marRight w:val="0"/>
      <w:marTop w:val="0"/>
      <w:marBottom w:val="0"/>
      <w:divBdr>
        <w:top w:val="none" w:sz="0" w:space="0" w:color="auto"/>
        <w:left w:val="none" w:sz="0" w:space="0" w:color="auto"/>
        <w:bottom w:val="none" w:sz="0" w:space="0" w:color="auto"/>
        <w:right w:val="none" w:sz="0" w:space="0" w:color="auto"/>
      </w:divBdr>
      <w:divsChild>
        <w:div w:id="681856061">
          <w:marLeft w:val="0"/>
          <w:marRight w:val="547"/>
          <w:marTop w:val="0"/>
          <w:marBottom w:val="0"/>
          <w:divBdr>
            <w:top w:val="none" w:sz="0" w:space="0" w:color="auto"/>
            <w:left w:val="none" w:sz="0" w:space="0" w:color="auto"/>
            <w:bottom w:val="none" w:sz="0" w:space="0" w:color="auto"/>
            <w:right w:val="none" w:sz="0" w:space="0" w:color="auto"/>
          </w:divBdr>
        </w:div>
      </w:divsChild>
    </w:div>
    <w:div w:id="1400635689">
      <w:bodyDiv w:val="1"/>
      <w:marLeft w:val="0"/>
      <w:marRight w:val="0"/>
      <w:marTop w:val="0"/>
      <w:marBottom w:val="0"/>
      <w:divBdr>
        <w:top w:val="none" w:sz="0" w:space="0" w:color="auto"/>
        <w:left w:val="none" w:sz="0" w:space="0" w:color="auto"/>
        <w:bottom w:val="none" w:sz="0" w:space="0" w:color="auto"/>
        <w:right w:val="none" w:sz="0" w:space="0" w:color="auto"/>
      </w:divBdr>
    </w:div>
    <w:div w:id="1404841185">
      <w:bodyDiv w:val="1"/>
      <w:marLeft w:val="0"/>
      <w:marRight w:val="0"/>
      <w:marTop w:val="0"/>
      <w:marBottom w:val="0"/>
      <w:divBdr>
        <w:top w:val="none" w:sz="0" w:space="0" w:color="auto"/>
        <w:left w:val="none" w:sz="0" w:space="0" w:color="auto"/>
        <w:bottom w:val="none" w:sz="0" w:space="0" w:color="auto"/>
        <w:right w:val="none" w:sz="0" w:space="0" w:color="auto"/>
      </w:divBdr>
    </w:div>
    <w:div w:id="1432890389">
      <w:bodyDiv w:val="1"/>
      <w:marLeft w:val="0"/>
      <w:marRight w:val="0"/>
      <w:marTop w:val="0"/>
      <w:marBottom w:val="0"/>
      <w:divBdr>
        <w:top w:val="none" w:sz="0" w:space="0" w:color="auto"/>
        <w:left w:val="none" w:sz="0" w:space="0" w:color="auto"/>
        <w:bottom w:val="none" w:sz="0" w:space="0" w:color="auto"/>
        <w:right w:val="none" w:sz="0" w:space="0" w:color="auto"/>
      </w:divBdr>
      <w:divsChild>
        <w:div w:id="1738547601">
          <w:marLeft w:val="0"/>
          <w:marRight w:val="547"/>
          <w:marTop w:val="0"/>
          <w:marBottom w:val="0"/>
          <w:divBdr>
            <w:top w:val="none" w:sz="0" w:space="0" w:color="auto"/>
            <w:left w:val="none" w:sz="0" w:space="0" w:color="auto"/>
            <w:bottom w:val="none" w:sz="0" w:space="0" w:color="auto"/>
            <w:right w:val="none" w:sz="0" w:space="0" w:color="auto"/>
          </w:divBdr>
        </w:div>
      </w:divsChild>
    </w:div>
    <w:div w:id="1459301823">
      <w:bodyDiv w:val="1"/>
      <w:marLeft w:val="0"/>
      <w:marRight w:val="0"/>
      <w:marTop w:val="0"/>
      <w:marBottom w:val="0"/>
      <w:divBdr>
        <w:top w:val="none" w:sz="0" w:space="0" w:color="auto"/>
        <w:left w:val="none" w:sz="0" w:space="0" w:color="auto"/>
        <w:bottom w:val="none" w:sz="0" w:space="0" w:color="auto"/>
        <w:right w:val="none" w:sz="0" w:space="0" w:color="auto"/>
      </w:divBdr>
    </w:div>
    <w:div w:id="1460413711">
      <w:bodyDiv w:val="1"/>
      <w:marLeft w:val="0"/>
      <w:marRight w:val="0"/>
      <w:marTop w:val="0"/>
      <w:marBottom w:val="0"/>
      <w:divBdr>
        <w:top w:val="none" w:sz="0" w:space="0" w:color="auto"/>
        <w:left w:val="none" w:sz="0" w:space="0" w:color="auto"/>
        <w:bottom w:val="none" w:sz="0" w:space="0" w:color="auto"/>
        <w:right w:val="none" w:sz="0" w:space="0" w:color="auto"/>
      </w:divBdr>
    </w:div>
    <w:div w:id="1474247942">
      <w:bodyDiv w:val="1"/>
      <w:marLeft w:val="0"/>
      <w:marRight w:val="0"/>
      <w:marTop w:val="0"/>
      <w:marBottom w:val="0"/>
      <w:divBdr>
        <w:top w:val="none" w:sz="0" w:space="0" w:color="auto"/>
        <w:left w:val="none" w:sz="0" w:space="0" w:color="auto"/>
        <w:bottom w:val="none" w:sz="0" w:space="0" w:color="auto"/>
        <w:right w:val="none" w:sz="0" w:space="0" w:color="auto"/>
      </w:divBdr>
    </w:div>
    <w:div w:id="1475829692">
      <w:bodyDiv w:val="1"/>
      <w:marLeft w:val="0"/>
      <w:marRight w:val="0"/>
      <w:marTop w:val="0"/>
      <w:marBottom w:val="0"/>
      <w:divBdr>
        <w:top w:val="none" w:sz="0" w:space="0" w:color="auto"/>
        <w:left w:val="none" w:sz="0" w:space="0" w:color="auto"/>
        <w:bottom w:val="none" w:sz="0" w:space="0" w:color="auto"/>
        <w:right w:val="none" w:sz="0" w:space="0" w:color="auto"/>
      </w:divBdr>
    </w:div>
    <w:div w:id="1482311589">
      <w:bodyDiv w:val="1"/>
      <w:marLeft w:val="0"/>
      <w:marRight w:val="0"/>
      <w:marTop w:val="0"/>
      <w:marBottom w:val="0"/>
      <w:divBdr>
        <w:top w:val="none" w:sz="0" w:space="0" w:color="auto"/>
        <w:left w:val="none" w:sz="0" w:space="0" w:color="auto"/>
        <w:bottom w:val="none" w:sz="0" w:space="0" w:color="auto"/>
        <w:right w:val="none" w:sz="0" w:space="0" w:color="auto"/>
      </w:divBdr>
    </w:div>
    <w:div w:id="1515655244">
      <w:bodyDiv w:val="1"/>
      <w:marLeft w:val="0"/>
      <w:marRight w:val="0"/>
      <w:marTop w:val="0"/>
      <w:marBottom w:val="0"/>
      <w:divBdr>
        <w:top w:val="none" w:sz="0" w:space="0" w:color="auto"/>
        <w:left w:val="none" w:sz="0" w:space="0" w:color="auto"/>
        <w:bottom w:val="none" w:sz="0" w:space="0" w:color="auto"/>
        <w:right w:val="none" w:sz="0" w:space="0" w:color="auto"/>
      </w:divBdr>
    </w:div>
    <w:div w:id="1525823580">
      <w:bodyDiv w:val="1"/>
      <w:marLeft w:val="0"/>
      <w:marRight w:val="0"/>
      <w:marTop w:val="0"/>
      <w:marBottom w:val="0"/>
      <w:divBdr>
        <w:top w:val="none" w:sz="0" w:space="0" w:color="auto"/>
        <w:left w:val="none" w:sz="0" w:space="0" w:color="auto"/>
        <w:bottom w:val="none" w:sz="0" w:space="0" w:color="auto"/>
        <w:right w:val="none" w:sz="0" w:space="0" w:color="auto"/>
      </w:divBdr>
    </w:div>
    <w:div w:id="1529680459">
      <w:bodyDiv w:val="1"/>
      <w:marLeft w:val="0"/>
      <w:marRight w:val="0"/>
      <w:marTop w:val="0"/>
      <w:marBottom w:val="0"/>
      <w:divBdr>
        <w:top w:val="none" w:sz="0" w:space="0" w:color="auto"/>
        <w:left w:val="none" w:sz="0" w:space="0" w:color="auto"/>
        <w:bottom w:val="none" w:sz="0" w:space="0" w:color="auto"/>
        <w:right w:val="none" w:sz="0" w:space="0" w:color="auto"/>
      </w:divBdr>
    </w:div>
    <w:div w:id="1561332276">
      <w:bodyDiv w:val="1"/>
      <w:marLeft w:val="0"/>
      <w:marRight w:val="0"/>
      <w:marTop w:val="0"/>
      <w:marBottom w:val="0"/>
      <w:divBdr>
        <w:top w:val="none" w:sz="0" w:space="0" w:color="auto"/>
        <w:left w:val="none" w:sz="0" w:space="0" w:color="auto"/>
        <w:bottom w:val="none" w:sz="0" w:space="0" w:color="auto"/>
        <w:right w:val="none" w:sz="0" w:space="0" w:color="auto"/>
      </w:divBdr>
    </w:div>
    <w:div w:id="1566179605">
      <w:bodyDiv w:val="1"/>
      <w:marLeft w:val="0"/>
      <w:marRight w:val="0"/>
      <w:marTop w:val="0"/>
      <w:marBottom w:val="0"/>
      <w:divBdr>
        <w:top w:val="none" w:sz="0" w:space="0" w:color="auto"/>
        <w:left w:val="none" w:sz="0" w:space="0" w:color="auto"/>
        <w:bottom w:val="none" w:sz="0" w:space="0" w:color="auto"/>
        <w:right w:val="none" w:sz="0" w:space="0" w:color="auto"/>
      </w:divBdr>
    </w:div>
    <w:div w:id="1566603292">
      <w:bodyDiv w:val="1"/>
      <w:marLeft w:val="0"/>
      <w:marRight w:val="0"/>
      <w:marTop w:val="0"/>
      <w:marBottom w:val="0"/>
      <w:divBdr>
        <w:top w:val="none" w:sz="0" w:space="0" w:color="auto"/>
        <w:left w:val="none" w:sz="0" w:space="0" w:color="auto"/>
        <w:bottom w:val="none" w:sz="0" w:space="0" w:color="auto"/>
        <w:right w:val="none" w:sz="0" w:space="0" w:color="auto"/>
      </w:divBdr>
    </w:div>
    <w:div w:id="1579947593">
      <w:bodyDiv w:val="1"/>
      <w:marLeft w:val="0"/>
      <w:marRight w:val="0"/>
      <w:marTop w:val="0"/>
      <w:marBottom w:val="0"/>
      <w:divBdr>
        <w:top w:val="none" w:sz="0" w:space="0" w:color="auto"/>
        <w:left w:val="none" w:sz="0" w:space="0" w:color="auto"/>
        <w:bottom w:val="none" w:sz="0" w:space="0" w:color="auto"/>
        <w:right w:val="none" w:sz="0" w:space="0" w:color="auto"/>
      </w:divBdr>
    </w:div>
    <w:div w:id="1584992329">
      <w:bodyDiv w:val="1"/>
      <w:marLeft w:val="0"/>
      <w:marRight w:val="0"/>
      <w:marTop w:val="0"/>
      <w:marBottom w:val="0"/>
      <w:divBdr>
        <w:top w:val="none" w:sz="0" w:space="0" w:color="auto"/>
        <w:left w:val="none" w:sz="0" w:space="0" w:color="auto"/>
        <w:bottom w:val="none" w:sz="0" w:space="0" w:color="auto"/>
        <w:right w:val="none" w:sz="0" w:space="0" w:color="auto"/>
      </w:divBdr>
    </w:div>
    <w:div w:id="1607690785">
      <w:bodyDiv w:val="1"/>
      <w:marLeft w:val="0"/>
      <w:marRight w:val="0"/>
      <w:marTop w:val="0"/>
      <w:marBottom w:val="0"/>
      <w:divBdr>
        <w:top w:val="none" w:sz="0" w:space="0" w:color="auto"/>
        <w:left w:val="none" w:sz="0" w:space="0" w:color="auto"/>
        <w:bottom w:val="none" w:sz="0" w:space="0" w:color="auto"/>
        <w:right w:val="none" w:sz="0" w:space="0" w:color="auto"/>
      </w:divBdr>
    </w:div>
    <w:div w:id="1615748649">
      <w:bodyDiv w:val="1"/>
      <w:marLeft w:val="0"/>
      <w:marRight w:val="0"/>
      <w:marTop w:val="0"/>
      <w:marBottom w:val="0"/>
      <w:divBdr>
        <w:top w:val="none" w:sz="0" w:space="0" w:color="auto"/>
        <w:left w:val="none" w:sz="0" w:space="0" w:color="auto"/>
        <w:bottom w:val="none" w:sz="0" w:space="0" w:color="auto"/>
        <w:right w:val="none" w:sz="0" w:space="0" w:color="auto"/>
      </w:divBdr>
    </w:div>
    <w:div w:id="1654943244">
      <w:bodyDiv w:val="1"/>
      <w:marLeft w:val="0"/>
      <w:marRight w:val="0"/>
      <w:marTop w:val="0"/>
      <w:marBottom w:val="0"/>
      <w:divBdr>
        <w:top w:val="none" w:sz="0" w:space="0" w:color="auto"/>
        <w:left w:val="none" w:sz="0" w:space="0" w:color="auto"/>
        <w:bottom w:val="none" w:sz="0" w:space="0" w:color="auto"/>
        <w:right w:val="none" w:sz="0" w:space="0" w:color="auto"/>
      </w:divBdr>
    </w:div>
    <w:div w:id="1671831489">
      <w:bodyDiv w:val="1"/>
      <w:marLeft w:val="0"/>
      <w:marRight w:val="0"/>
      <w:marTop w:val="0"/>
      <w:marBottom w:val="0"/>
      <w:divBdr>
        <w:top w:val="none" w:sz="0" w:space="0" w:color="auto"/>
        <w:left w:val="none" w:sz="0" w:space="0" w:color="auto"/>
        <w:bottom w:val="none" w:sz="0" w:space="0" w:color="auto"/>
        <w:right w:val="none" w:sz="0" w:space="0" w:color="auto"/>
      </w:divBdr>
    </w:div>
    <w:div w:id="1692148295">
      <w:bodyDiv w:val="1"/>
      <w:marLeft w:val="0"/>
      <w:marRight w:val="0"/>
      <w:marTop w:val="0"/>
      <w:marBottom w:val="0"/>
      <w:divBdr>
        <w:top w:val="none" w:sz="0" w:space="0" w:color="auto"/>
        <w:left w:val="none" w:sz="0" w:space="0" w:color="auto"/>
        <w:bottom w:val="none" w:sz="0" w:space="0" w:color="auto"/>
        <w:right w:val="none" w:sz="0" w:space="0" w:color="auto"/>
      </w:divBdr>
    </w:div>
    <w:div w:id="1708991502">
      <w:bodyDiv w:val="1"/>
      <w:marLeft w:val="0"/>
      <w:marRight w:val="0"/>
      <w:marTop w:val="0"/>
      <w:marBottom w:val="0"/>
      <w:divBdr>
        <w:top w:val="none" w:sz="0" w:space="0" w:color="auto"/>
        <w:left w:val="none" w:sz="0" w:space="0" w:color="auto"/>
        <w:bottom w:val="none" w:sz="0" w:space="0" w:color="auto"/>
        <w:right w:val="none" w:sz="0" w:space="0" w:color="auto"/>
      </w:divBdr>
    </w:div>
    <w:div w:id="1711296318">
      <w:bodyDiv w:val="1"/>
      <w:marLeft w:val="0"/>
      <w:marRight w:val="0"/>
      <w:marTop w:val="0"/>
      <w:marBottom w:val="0"/>
      <w:divBdr>
        <w:top w:val="none" w:sz="0" w:space="0" w:color="auto"/>
        <w:left w:val="none" w:sz="0" w:space="0" w:color="auto"/>
        <w:bottom w:val="none" w:sz="0" w:space="0" w:color="auto"/>
        <w:right w:val="none" w:sz="0" w:space="0" w:color="auto"/>
      </w:divBdr>
    </w:div>
    <w:div w:id="1715690797">
      <w:bodyDiv w:val="1"/>
      <w:marLeft w:val="0"/>
      <w:marRight w:val="0"/>
      <w:marTop w:val="0"/>
      <w:marBottom w:val="0"/>
      <w:divBdr>
        <w:top w:val="none" w:sz="0" w:space="0" w:color="auto"/>
        <w:left w:val="none" w:sz="0" w:space="0" w:color="auto"/>
        <w:bottom w:val="none" w:sz="0" w:space="0" w:color="auto"/>
        <w:right w:val="none" w:sz="0" w:space="0" w:color="auto"/>
      </w:divBdr>
      <w:divsChild>
        <w:div w:id="96800961">
          <w:marLeft w:val="0"/>
          <w:marRight w:val="547"/>
          <w:marTop w:val="67"/>
          <w:marBottom w:val="0"/>
          <w:divBdr>
            <w:top w:val="none" w:sz="0" w:space="0" w:color="auto"/>
            <w:left w:val="none" w:sz="0" w:space="0" w:color="auto"/>
            <w:bottom w:val="none" w:sz="0" w:space="0" w:color="auto"/>
            <w:right w:val="none" w:sz="0" w:space="0" w:color="auto"/>
          </w:divBdr>
        </w:div>
        <w:div w:id="27221635">
          <w:marLeft w:val="0"/>
          <w:marRight w:val="547"/>
          <w:marTop w:val="67"/>
          <w:marBottom w:val="0"/>
          <w:divBdr>
            <w:top w:val="none" w:sz="0" w:space="0" w:color="auto"/>
            <w:left w:val="none" w:sz="0" w:space="0" w:color="auto"/>
            <w:bottom w:val="none" w:sz="0" w:space="0" w:color="auto"/>
            <w:right w:val="none" w:sz="0" w:space="0" w:color="auto"/>
          </w:divBdr>
        </w:div>
        <w:div w:id="573593142">
          <w:marLeft w:val="0"/>
          <w:marRight w:val="547"/>
          <w:marTop w:val="67"/>
          <w:marBottom w:val="0"/>
          <w:divBdr>
            <w:top w:val="none" w:sz="0" w:space="0" w:color="auto"/>
            <w:left w:val="none" w:sz="0" w:space="0" w:color="auto"/>
            <w:bottom w:val="none" w:sz="0" w:space="0" w:color="auto"/>
            <w:right w:val="none" w:sz="0" w:space="0" w:color="auto"/>
          </w:divBdr>
        </w:div>
        <w:div w:id="1167943812">
          <w:marLeft w:val="0"/>
          <w:marRight w:val="547"/>
          <w:marTop w:val="67"/>
          <w:marBottom w:val="0"/>
          <w:divBdr>
            <w:top w:val="none" w:sz="0" w:space="0" w:color="auto"/>
            <w:left w:val="none" w:sz="0" w:space="0" w:color="auto"/>
            <w:bottom w:val="none" w:sz="0" w:space="0" w:color="auto"/>
            <w:right w:val="none" w:sz="0" w:space="0" w:color="auto"/>
          </w:divBdr>
        </w:div>
        <w:div w:id="1595821960">
          <w:marLeft w:val="0"/>
          <w:marRight w:val="547"/>
          <w:marTop w:val="67"/>
          <w:marBottom w:val="0"/>
          <w:divBdr>
            <w:top w:val="none" w:sz="0" w:space="0" w:color="auto"/>
            <w:left w:val="none" w:sz="0" w:space="0" w:color="auto"/>
            <w:bottom w:val="none" w:sz="0" w:space="0" w:color="auto"/>
            <w:right w:val="none" w:sz="0" w:space="0" w:color="auto"/>
          </w:divBdr>
        </w:div>
        <w:div w:id="981426856">
          <w:marLeft w:val="0"/>
          <w:marRight w:val="547"/>
          <w:marTop w:val="67"/>
          <w:marBottom w:val="0"/>
          <w:divBdr>
            <w:top w:val="none" w:sz="0" w:space="0" w:color="auto"/>
            <w:left w:val="none" w:sz="0" w:space="0" w:color="auto"/>
            <w:bottom w:val="none" w:sz="0" w:space="0" w:color="auto"/>
            <w:right w:val="none" w:sz="0" w:space="0" w:color="auto"/>
          </w:divBdr>
        </w:div>
      </w:divsChild>
    </w:div>
    <w:div w:id="1728990993">
      <w:bodyDiv w:val="1"/>
      <w:marLeft w:val="0"/>
      <w:marRight w:val="0"/>
      <w:marTop w:val="0"/>
      <w:marBottom w:val="0"/>
      <w:divBdr>
        <w:top w:val="none" w:sz="0" w:space="0" w:color="auto"/>
        <w:left w:val="none" w:sz="0" w:space="0" w:color="auto"/>
        <w:bottom w:val="none" w:sz="0" w:space="0" w:color="auto"/>
        <w:right w:val="none" w:sz="0" w:space="0" w:color="auto"/>
      </w:divBdr>
    </w:div>
    <w:div w:id="1755779500">
      <w:bodyDiv w:val="1"/>
      <w:marLeft w:val="0"/>
      <w:marRight w:val="0"/>
      <w:marTop w:val="0"/>
      <w:marBottom w:val="0"/>
      <w:divBdr>
        <w:top w:val="none" w:sz="0" w:space="0" w:color="auto"/>
        <w:left w:val="none" w:sz="0" w:space="0" w:color="auto"/>
        <w:bottom w:val="none" w:sz="0" w:space="0" w:color="auto"/>
        <w:right w:val="none" w:sz="0" w:space="0" w:color="auto"/>
      </w:divBdr>
      <w:divsChild>
        <w:div w:id="578250165">
          <w:marLeft w:val="0"/>
          <w:marRight w:val="547"/>
          <w:marTop w:val="0"/>
          <w:marBottom w:val="0"/>
          <w:divBdr>
            <w:top w:val="none" w:sz="0" w:space="0" w:color="auto"/>
            <w:left w:val="none" w:sz="0" w:space="0" w:color="auto"/>
            <w:bottom w:val="none" w:sz="0" w:space="0" w:color="auto"/>
            <w:right w:val="none" w:sz="0" w:space="0" w:color="auto"/>
          </w:divBdr>
        </w:div>
      </w:divsChild>
    </w:div>
    <w:div w:id="1776055560">
      <w:bodyDiv w:val="1"/>
      <w:marLeft w:val="0"/>
      <w:marRight w:val="0"/>
      <w:marTop w:val="0"/>
      <w:marBottom w:val="0"/>
      <w:divBdr>
        <w:top w:val="none" w:sz="0" w:space="0" w:color="auto"/>
        <w:left w:val="none" w:sz="0" w:space="0" w:color="auto"/>
        <w:bottom w:val="none" w:sz="0" w:space="0" w:color="auto"/>
        <w:right w:val="none" w:sz="0" w:space="0" w:color="auto"/>
      </w:divBdr>
      <w:divsChild>
        <w:div w:id="353773180">
          <w:marLeft w:val="0"/>
          <w:marRight w:val="547"/>
          <w:marTop w:val="0"/>
          <w:marBottom w:val="0"/>
          <w:divBdr>
            <w:top w:val="none" w:sz="0" w:space="0" w:color="auto"/>
            <w:left w:val="none" w:sz="0" w:space="0" w:color="auto"/>
            <w:bottom w:val="none" w:sz="0" w:space="0" w:color="auto"/>
            <w:right w:val="none" w:sz="0" w:space="0" w:color="auto"/>
          </w:divBdr>
        </w:div>
      </w:divsChild>
    </w:div>
    <w:div w:id="1779644740">
      <w:bodyDiv w:val="1"/>
      <w:marLeft w:val="0"/>
      <w:marRight w:val="0"/>
      <w:marTop w:val="0"/>
      <w:marBottom w:val="0"/>
      <w:divBdr>
        <w:top w:val="none" w:sz="0" w:space="0" w:color="auto"/>
        <w:left w:val="none" w:sz="0" w:space="0" w:color="auto"/>
        <w:bottom w:val="none" w:sz="0" w:space="0" w:color="auto"/>
        <w:right w:val="none" w:sz="0" w:space="0" w:color="auto"/>
      </w:divBdr>
    </w:div>
    <w:div w:id="1779761658">
      <w:bodyDiv w:val="1"/>
      <w:marLeft w:val="0"/>
      <w:marRight w:val="0"/>
      <w:marTop w:val="0"/>
      <w:marBottom w:val="0"/>
      <w:divBdr>
        <w:top w:val="none" w:sz="0" w:space="0" w:color="auto"/>
        <w:left w:val="none" w:sz="0" w:space="0" w:color="auto"/>
        <w:bottom w:val="none" w:sz="0" w:space="0" w:color="auto"/>
        <w:right w:val="none" w:sz="0" w:space="0" w:color="auto"/>
      </w:divBdr>
    </w:div>
    <w:div w:id="1802261553">
      <w:bodyDiv w:val="1"/>
      <w:marLeft w:val="0"/>
      <w:marRight w:val="0"/>
      <w:marTop w:val="0"/>
      <w:marBottom w:val="0"/>
      <w:divBdr>
        <w:top w:val="none" w:sz="0" w:space="0" w:color="auto"/>
        <w:left w:val="none" w:sz="0" w:space="0" w:color="auto"/>
        <w:bottom w:val="none" w:sz="0" w:space="0" w:color="auto"/>
        <w:right w:val="none" w:sz="0" w:space="0" w:color="auto"/>
      </w:divBdr>
    </w:div>
    <w:div w:id="1816991579">
      <w:bodyDiv w:val="1"/>
      <w:marLeft w:val="0"/>
      <w:marRight w:val="0"/>
      <w:marTop w:val="0"/>
      <w:marBottom w:val="0"/>
      <w:divBdr>
        <w:top w:val="none" w:sz="0" w:space="0" w:color="auto"/>
        <w:left w:val="none" w:sz="0" w:space="0" w:color="auto"/>
        <w:bottom w:val="none" w:sz="0" w:space="0" w:color="auto"/>
        <w:right w:val="none" w:sz="0" w:space="0" w:color="auto"/>
      </w:divBdr>
      <w:divsChild>
        <w:div w:id="1017197468">
          <w:marLeft w:val="0"/>
          <w:marRight w:val="547"/>
          <w:marTop w:val="77"/>
          <w:marBottom w:val="0"/>
          <w:divBdr>
            <w:top w:val="none" w:sz="0" w:space="0" w:color="auto"/>
            <w:left w:val="none" w:sz="0" w:space="0" w:color="auto"/>
            <w:bottom w:val="none" w:sz="0" w:space="0" w:color="auto"/>
            <w:right w:val="none" w:sz="0" w:space="0" w:color="auto"/>
          </w:divBdr>
        </w:div>
        <w:div w:id="25716359">
          <w:marLeft w:val="0"/>
          <w:marRight w:val="547"/>
          <w:marTop w:val="77"/>
          <w:marBottom w:val="0"/>
          <w:divBdr>
            <w:top w:val="none" w:sz="0" w:space="0" w:color="auto"/>
            <w:left w:val="none" w:sz="0" w:space="0" w:color="auto"/>
            <w:bottom w:val="none" w:sz="0" w:space="0" w:color="auto"/>
            <w:right w:val="none" w:sz="0" w:space="0" w:color="auto"/>
          </w:divBdr>
        </w:div>
        <w:div w:id="215970936">
          <w:marLeft w:val="0"/>
          <w:marRight w:val="547"/>
          <w:marTop w:val="77"/>
          <w:marBottom w:val="0"/>
          <w:divBdr>
            <w:top w:val="none" w:sz="0" w:space="0" w:color="auto"/>
            <w:left w:val="none" w:sz="0" w:space="0" w:color="auto"/>
            <w:bottom w:val="none" w:sz="0" w:space="0" w:color="auto"/>
            <w:right w:val="none" w:sz="0" w:space="0" w:color="auto"/>
          </w:divBdr>
        </w:div>
        <w:div w:id="2021464097">
          <w:marLeft w:val="0"/>
          <w:marRight w:val="547"/>
          <w:marTop w:val="77"/>
          <w:marBottom w:val="0"/>
          <w:divBdr>
            <w:top w:val="none" w:sz="0" w:space="0" w:color="auto"/>
            <w:left w:val="none" w:sz="0" w:space="0" w:color="auto"/>
            <w:bottom w:val="none" w:sz="0" w:space="0" w:color="auto"/>
            <w:right w:val="none" w:sz="0" w:space="0" w:color="auto"/>
          </w:divBdr>
        </w:div>
        <w:div w:id="1540241605">
          <w:marLeft w:val="0"/>
          <w:marRight w:val="547"/>
          <w:marTop w:val="77"/>
          <w:marBottom w:val="0"/>
          <w:divBdr>
            <w:top w:val="none" w:sz="0" w:space="0" w:color="auto"/>
            <w:left w:val="none" w:sz="0" w:space="0" w:color="auto"/>
            <w:bottom w:val="none" w:sz="0" w:space="0" w:color="auto"/>
            <w:right w:val="none" w:sz="0" w:space="0" w:color="auto"/>
          </w:divBdr>
        </w:div>
      </w:divsChild>
    </w:div>
    <w:div w:id="1829856014">
      <w:bodyDiv w:val="1"/>
      <w:marLeft w:val="0"/>
      <w:marRight w:val="0"/>
      <w:marTop w:val="0"/>
      <w:marBottom w:val="0"/>
      <w:divBdr>
        <w:top w:val="none" w:sz="0" w:space="0" w:color="auto"/>
        <w:left w:val="none" w:sz="0" w:space="0" w:color="auto"/>
        <w:bottom w:val="none" w:sz="0" w:space="0" w:color="auto"/>
        <w:right w:val="none" w:sz="0" w:space="0" w:color="auto"/>
      </w:divBdr>
    </w:div>
    <w:div w:id="1842355940">
      <w:bodyDiv w:val="1"/>
      <w:marLeft w:val="0"/>
      <w:marRight w:val="0"/>
      <w:marTop w:val="0"/>
      <w:marBottom w:val="0"/>
      <w:divBdr>
        <w:top w:val="none" w:sz="0" w:space="0" w:color="auto"/>
        <w:left w:val="none" w:sz="0" w:space="0" w:color="auto"/>
        <w:bottom w:val="none" w:sz="0" w:space="0" w:color="auto"/>
        <w:right w:val="none" w:sz="0" w:space="0" w:color="auto"/>
      </w:divBdr>
    </w:div>
    <w:div w:id="1878733367">
      <w:bodyDiv w:val="1"/>
      <w:marLeft w:val="0"/>
      <w:marRight w:val="0"/>
      <w:marTop w:val="0"/>
      <w:marBottom w:val="0"/>
      <w:divBdr>
        <w:top w:val="none" w:sz="0" w:space="0" w:color="auto"/>
        <w:left w:val="none" w:sz="0" w:space="0" w:color="auto"/>
        <w:bottom w:val="none" w:sz="0" w:space="0" w:color="auto"/>
        <w:right w:val="none" w:sz="0" w:space="0" w:color="auto"/>
      </w:divBdr>
      <w:divsChild>
        <w:div w:id="2097093653">
          <w:marLeft w:val="0"/>
          <w:marRight w:val="547"/>
          <w:marTop w:val="0"/>
          <w:marBottom w:val="0"/>
          <w:divBdr>
            <w:top w:val="none" w:sz="0" w:space="0" w:color="auto"/>
            <w:left w:val="none" w:sz="0" w:space="0" w:color="auto"/>
            <w:bottom w:val="none" w:sz="0" w:space="0" w:color="auto"/>
            <w:right w:val="none" w:sz="0" w:space="0" w:color="auto"/>
          </w:divBdr>
        </w:div>
      </w:divsChild>
    </w:div>
    <w:div w:id="1914585486">
      <w:bodyDiv w:val="1"/>
      <w:marLeft w:val="0"/>
      <w:marRight w:val="0"/>
      <w:marTop w:val="0"/>
      <w:marBottom w:val="0"/>
      <w:divBdr>
        <w:top w:val="none" w:sz="0" w:space="0" w:color="auto"/>
        <w:left w:val="none" w:sz="0" w:space="0" w:color="auto"/>
        <w:bottom w:val="none" w:sz="0" w:space="0" w:color="auto"/>
        <w:right w:val="none" w:sz="0" w:space="0" w:color="auto"/>
      </w:divBdr>
    </w:div>
    <w:div w:id="1952544587">
      <w:bodyDiv w:val="1"/>
      <w:marLeft w:val="0"/>
      <w:marRight w:val="0"/>
      <w:marTop w:val="0"/>
      <w:marBottom w:val="0"/>
      <w:divBdr>
        <w:top w:val="none" w:sz="0" w:space="0" w:color="auto"/>
        <w:left w:val="none" w:sz="0" w:space="0" w:color="auto"/>
        <w:bottom w:val="none" w:sz="0" w:space="0" w:color="auto"/>
        <w:right w:val="none" w:sz="0" w:space="0" w:color="auto"/>
      </w:divBdr>
    </w:div>
    <w:div w:id="1969510280">
      <w:bodyDiv w:val="1"/>
      <w:marLeft w:val="0"/>
      <w:marRight w:val="0"/>
      <w:marTop w:val="0"/>
      <w:marBottom w:val="0"/>
      <w:divBdr>
        <w:top w:val="none" w:sz="0" w:space="0" w:color="auto"/>
        <w:left w:val="none" w:sz="0" w:space="0" w:color="auto"/>
        <w:bottom w:val="none" w:sz="0" w:space="0" w:color="auto"/>
        <w:right w:val="none" w:sz="0" w:space="0" w:color="auto"/>
      </w:divBdr>
    </w:div>
    <w:div w:id="1971738843">
      <w:bodyDiv w:val="1"/>
      <w:marLeft w:val="0"/>
      <w:marRight w:val="0"/>
      <w:marTop w:val="0"/>
      <w:marBottom w:val="0"/>
      <w:divBdr>
        <w:top w:val="none" w:sz="0" w:space="0" w:color="auto"/>
        <w:left w:val="none" w:sz="0" w:space="0" w:color="auto"/>
        <w:bottom w:val="none" w:sz="0" w:space="0" w:color="auto"/>
        <w:right w:val="none" w:sz="0" w:space="0" w:color="auto"/>
      </w:divBdr>
    </w:div>
    <w:div w:id="1981302501">
      <w:bodyDiv w:val="1"/>
      <w:marLeft w:val="0"/>
      <w:marRight w:val="0"/>
      <w:marTop w:val="0"/>
      <w:marBottom w:val="0"/>
      <w:divBdr>
        <w:top w:val="none" w:sz="0" w:space="0" w:color="auto"/>
        <w:left w:val="none" w:sz="0" w:space="0" w:color="auto"/>
        <w:bottom w:val="none" w:sz="0" w:space="0" w:color="auto"/>
        <w:right w:val="none" w:sz="0" w:space="0" w:color="auto"/>
      </w:divBdr>
    </w:div>
    <w:div w:id="1982347679">
      <w:bodyDiv w:val="1"/>
      <w:marLeft w:val="0"/>
      <w:marRight w:val="0"/>
      <w:marTop w:val="0"/>
      <w:marBottom w:val="0"/>
      <w:divBdr>
        <w:top w:val="none" w:sz="0" w:space="0" w:color="auto"/>
        <w:left w:val="none" w:sz="0" w:space="0" w:color="auto"/>
        <w:bottom w:val="none" w:sz="0" w:space="0" w:color="auto"/>
        <w:right w:val="none" w:sz="0" w:space="0" w:color="auto"/>
      </w:divBdr>
    </w:div>
    <w:div w:id="2007241278">
      <w:bodyDiv w:val="1"/>
      <w:marLeft w:val="0"/>
      <w:marRight w:val="0"/>
      <w:marTop w:val="0"/>
      <w:marBottom w:val="0"/>
      <w:divBdr>
        <w:top w:val="none" w:sz="0" w:space="0" w:color="auto"/>
        <w:left w:val="none" w:sz="0" w:space="0" w:color="auto"/>
        <w:bottom w:val="none" w:sz="0" w:space="0" w:color="auto"/>
        <w:right w:val="none" w:sz="0" w:space="0" w:color="auto"/>
      </w:divBdr>
    </w:div>
    <w:div w:id="2009823513">
      <w:bodyDiv w:val="1"/>
      <w:marLeft w:val="0"/>
      <w:marRight w:val="0"/>
      <w:marTop w:val="0"/>
      <w:marBottom w:val="0"/>
      <w:divBdr>
        <w:top w:val="none" w:sz="0" w:space="0" w:color="auto"/>
        <w:left w:val="none" w:sz="0" w:space="0" w:color="auto"/>
        <w:bottom w:val="none" w:sz="0" w:space="0" w:color="auto"/>
        <w:right w:val="none" w:sz="0" w:space="0" w:color="auto"/>
      </w:divBdr>
    </w:div>
    <w:div w:id="2012829342">
      <w:bodyDiv w:val="1"/>
      <w:marLeft w:val="0"/>
      <w:marRight w:val="0"/>
      <w:marTop w:val="0"/>
      <w:marBottom w:val="0"/>
      <w:divBdr>
        <w:top w:val="none" w:sz="0" w:space="0" w:color="auto"/>
        <w:left w:val="none" w:sz="0" w:space="0" w:color="auto"/>
        <w:bottom w:val="none" w:sz="0" w:space="0" w:color="auto"/>
        <w:right w:val="none" w:sz="0" w:space="0" w:color="auto"/>
      </w:divBdr>
    </w:div>
    <w:div w:id="2015063087">
      <w:bodyDiv w:val="1"/>
      <w:marLeft w:val="0"/>
      <w:marRight w:val="0"/>
      <w:marTop w:val="0"/>
      <w:marBottom w:val="0"/>
      <w:divBdr>
        <w:top w:val="none" w:sz="0" w:space="0" w:color="auto"/>
        <w:left w:val="none" w:sz="0" w:space="0" w:color="auto"/>
        <w:bottom w:val="none" w:sz="0" w:space="0" w:color="auto"/>
        <w:right w:val="none" w:sz="0" w:space="0" w:color="auto"/>
      </w:divBdr>
    </w:div>
    <w:div w:id="2018575324">
      <w:bodyDiv w:val="1"/>
      <w:marLeft w:val="0"/>
      <w:marRight w:val="0"/>
      <w:marTop w:val="0"/>
      <w:marBottom w:val="0"/>
      <w:divBdr>
        <w:top w:val="none" w:sz="0" w:space="0" w:color="auto"/>
        <w:left w:val="none" w:sz="0" w:space="0" w:color="auto"/>
        <w:bottom w:val="none" w:sz="0" w:space="0" w:color="auto"/>
        <w:right w:val="none" w:sz="0" w:space="0" w:color="auto"/>
      </w:divBdr>
    </w:div>
    <w:div w:id="2079471262">
      <w:bodyDiv w:val="1"/>
      <w:marLeft w:val="0"/>
      <w:marRight w:val="0"/>
      <w:marTop w:val="0"/>
      <w:marBottom w:val="0"/>
      <w:divBdr>
        <w:top w:val="none" w:sz="0" w:space="0" w:color="auto"/>
        <w:left w:val="none" w:sz="0" w:space="0" w:color="auto"/>
        <w:bottom w:val="none" w:sz="0" w:space="0" w:color="auto"/>
        <w:right w:val="none" w:sz="0" w:space="0" w:color="auto"/>
      </w:divBdr>
    </w:div>
    <w:div w:id="2093307654">
      <w:bodyDiv w:val="1"/>
      <w:marLeft w:val="0"/>
      <w:marRight w:val="0"/>
      <w:marTop w:val="0"/>
      <w:marBottom w:val="0"/>
      <w:divBdr>
        <w:top w:val="none" w:sz="0" w:space="0" w:color="auto"/>
        <w:left w:val="none" w:sz="0" w:space="0" w:color="auto"/>
        <w:bottom w:val="none" w:sz="0" w:space="0" w:color="auto"/>
        <w:right w:val="none" w:sz="0" w:space="0" w:color="auto"/>
      </w:divBdr>
      <w:divsChild>
        <w:div w:id="1016344225">
          <w:marLeft w:val="0"/>
          <w:marRight w:val="547"/>
          <w:marTop w:val="0"/>
          <w:marBottom w:val="0"/>
          <w:divBdr>
            <w:top w:val="none" w:sz="0" w:space="0" w:color="auto"/>
            <w:left w:val="none" w:sz="0" w:space="0" w:color="auto"/>
            <w:bottom w:val="none" w:sz="0" w:space="0" w:color="auto"/>
            <w:right w:val="none" w:sz="0" w:space="0" w:color="auto"/>
          </w:divBdr>
        </w:div>
      </w:divsChild>
    </w:div>
    <w:div w:id="2097748640">
      <w:bodyDiv w:val="1"/>
      <w:marLeft w:val="0"/>
      <w:marRight w:val="0"/>
      <w:marTop w:val="0"/>
      <w:marBottom w:val="0"/>
      <w:divBdr>
        <w:top w:val="none" w:sz="0" w:space="0" w:color="auto"/>
        <w:left w:val="none" w:sz="0" w:space="0" w:color="auto"/>
        <w:bottom w:val="none" w:sz="0" w:space="0" w:color="auto"/>
        <w:right w:val="none" w:sz="0" w:space="0" w:color="auto"/>
      </w:divBdr>
    </w:div>
    <w:div w:id="2108425808">
      <w:bodyDiv w:val="1"/>
      <w:marLeft w:val="0"/>
      <w:marRight w:val="0"/>
      <w:marTop w:val="0"/>
      <w:marBottom w:val="0"/>
      <w:divBdr>
        <w:top w:val="none" w:sz="0" w:space="0" w:color="auto"/>
        <w:left w:val="none" w:sz="0" w:space="0" w:color="auto"/>
        <w:bottom w:val="none" w:sz="0" w:space="0" w:color="auto"/>
        <w:right w:val="none" w:sz="0" w:space="0" w:color="auto"/>
      </w:divBdr>
    </w:div>
    <w:div w:id="2112242022">
      <w:bodyDiv w:val="1"/>
      <w:marLeft w:val="0"/>
      <w:marRight w:val="0"/>
      <w:marTop w:val="0"/>
      <w:marBottom w:val="0"/>
      <w:divBdr>
        <w:top w:val="none" w:sz="0" w:space="0" w:color="auto"/>
        <w:left w:val="none" w:sz="0" w:space="0" w:color="auto"/>
        <w:bottom w:val="none" w:sz="0" w:space="0" w:color="auto"/>
        <w:right w:val="none" w:sz="0" w:space="0" w:color="auto"/>
      </w:divBdr>
      <w:divsChild>
        <w:div w:id="386030580">
          <w:marLeft w:val="0"/>
          <w:marRight w:val="547"/>
          <w:marTop w:val="67"/>
          <w:marBottom w:val="0"/>
          <w:divBdr>
            <w:top w:val="none" w:sz="0" w:space="0" w:color="auto"/>
            <w:left w:val="none" w:sz="0" w:space="0" w:color="auto"/>
            <w:bottom w:val="none" w:sz="0" w:space="0" w:color="auto"/>
            <w:right w:val="none" w:sz="0" w:space="0" w:color="auto"/>
          </w:divBdr>
        </w:div>
        <w:div w:id="2074742350">
          <w:marLeft w:val="0"/>
          <w:marRight w:val="547"/>
          <w:marTop w:val="67"/>
          <w:marBottom w:val="0"/>
          <w:divBdr>
            <w:top w:val="none" w:sz="0" w:space="0" w:color="auto"/>
            <w:left w:val="none" w:sz="0" w:space="0" w:color="auto"/>
            <w:bottom w:val="none" w:sz="0" w:space="0" w:color="auto"/>
            <w:right w:val="none" w:sz="0" w:space="0" w:color="auto"/>
          </w:divBdr>
        </w:div>
        <w:div w:id="1237478297">
          <w:marLeft w:val="0"/>
          <w:marRight w:val="547"/>
          <w:marTop w:val="67"/>
          <w:marBottom w:val="0"/>
          <w:divBdr>
            <w:top w:val="none" w:sz="0" w:space="0" w:color="auto"/>
            <w:left w:val="none" w:sz="0" w:space="0" w:color="auto"/>
            <w:bottom w:val="none" w:sz="0" w:space="0" w:color="auto"/>
            <w:right w:val="none" w:sz="0" w:space="0" w:color="auto"/>
          </w:divBdr>
        </w:div>
      </w:divsChild>
    </w:div>
    <w:div w:id="2116896804">
      <w:bodyDiv w:val="1"/>
      <w:marLeft w:val="0"/>
      <w:marRight w:val="0"/>
      <w:marTop w:val="0"/>
      <w:marBottom w:val="0"/>
      <w:divBdr>
        <w:top w:val="none" w:sz="0" w:space="0" w:color="auto"/>
        <w:left w:val="none" w:sz="0" w:space="0" w:color="auto"/>
        <w:bottom w:val="none" w:sz="0" w:space="0" w:color="auto"/>
        <w:right w:val="none" w:sz="0" w:space="0" w:color="auto"/>
      </w:divBdr>
    </w:div>
    <w:div w:id="2123719427">
      <w:bodyDiv w:val="1"/>
      <w:marLeft w:val="0"/>
      <w:marRight w:val="0"/>
      <w:marTop w:val="0"/>
      <w:marBottom w:val="0"/>
      <w:divBdr>
        <w:top w:val="none" w:sz="0" w:space="0" w:color="auto"/>
        <w:left w:val="none" w:sz="0" w:space="0" w:color="auto"/>
        <w:bottom w:val="none" w:sz="0" w:space="0" w:color="auto"/>
        <w:right w:val="none" w:sz="0" w:space="0" w:color="auto"/>
      </w:divBdr>
    </w:div>
    <w:div w:id="2125614823">
      <w:bodyDiv w:val="1"/>
      <w:marLeft w:val="0"/>
      <w:marRight w:val="0"/>
      <w:marTop w:val="0"/>
      <w:marBottom w:val="0"/>
      <w:divBdr>
        <w:top w:val="none" w:sz="0" w:space="0" w:color="auto"/>
        <w:left w:val="none" w:sz="0" w:space="0" w:color="auto"/>
        <w:bottom w:val="none" w:sz="0" w:space="0" w:color="auto"/>
        <w:right w:val="none" w:sz="0" w:space="0" w:color="auto"/>
      </w:divBdr>
    </w:div>
    <w:div w:id="2129620066">
      <w:bodyDiv w:val="1"/>
      <w:marLeft w:val="0"/>
      <w:marRight w:val="0"/>
      <w:marTop w:val="0"/>
      <w:marBottom w:val="0"/>
      <w:divBdr>
        <w:top w:val="none" w:sz="0" w:space="0" w:color="auto"/>
        <w:left w:val="none" w:sz="0" w:space="0" w:color="auto"/>
        <w:bottom w:val="none" w:sz="0" w:space="0" w:color="auto"/>
        <w:right w:val="none" w:sz="0" w:space="0" w:color="auto"/>
      </w:divBdr>
      <w:divsChild>
        <w:div w:id="627663962">
          <w:marLeft w:val="0"/>
          <w:marRight w:val="547"/>
          <w:marTop w:val="0"/>
          <w:marBottom w:val="0"/>
          <w:divBdr>
            <w:top w:val="none" w:sz="0" w:space="0" w:color="auto"/>
            <w:left w:val="none" w:sz="0" w:space="0" w:color="auto"/>
            <w:bottom w:val="none" w:sz="0" w:space="0" w:color="auto"/>
            <w:right w:val="none" w:sz="0" w:space="0" w:color="auto"/>
          </w:divBdr>
        </w:div>
      </w:divsChild>
    </w:div>
    <w:div w:id="214558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5FE72-E59D-482C-9067-80B0B77E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Pages>
  <Words>5877</Words>
  <Characters>33504</Characters>
  <Application>Microsoft Office Word</Application>
  <DocSecurity>0</DocSecurity>
  <Lines>279</Lines>
  <Paragraphs>78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menna</dc:creator>
  <cp:lastModifiedBy>atar</cp:lastModifiedBy>
  <cp:revision>275</cp:revision>
  <cp:lastPrinted>2013-09-21T03:09:00Z</cp:lastPrinted>
  <dcterms:created xsi:type="dcterms:W3CDTF">2013-08-15T07:25:00Z</dcterms:created>
  <dcterms:modified xsi:type="dcterms:W3CDTF">2015-03-18T15:38:00Z</dcterms:modified>
</cp:coreProperties>
</file>